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228D" w:rsidRDefault="006C0476">
      <w:pPr>
        <w:spacing w:line="0" w:lineRule="atLeast"/>
        <w:jc w:val="center"/>
        <w:rPr>
          <w:rFonts w:asciiTheme="minorEastAsia" w:hAnsiTheme="minorEastAsia"/>
          <w:sz w:val="18"/>
          <w:szCs w:val="18"/>
        </w:rPr>
      </w:pPr>
      <w:r>
        <w:rPr>
          <w:rFonts w:eastAsia="微软雅黑"/>
          <w:b/>
          <w:bCs/>
          <w:color w:val="4F81BD" w:themeColor="accent1"/>
          <w:sz w:val="52"/>
          <w:szCs w:val="52"/>
        </w:rPr>
        <w:t>4G</w:t>
      </w:r>
      <w:r>
        <w:rPr>
          <w:rFonts w:eastAsia="微软雅黑"/>
          <w:b/>
          <w:sz w:val="32"/>
          <w:szCs w:val="32"/>
        </w:rPr>
        <w:t>GPS tracking Bracelet</w:t>
      </w:r>
      <w:r>
        <w:rPr>
          <w:rFonts w:ascii="Comic Sans MS" w:hAnsi="Comic Sans MS" w:cs="Comic Sans MS"/>
          <w:b/>
          <w:bCs/>
          <w:noProof/>
          <w:color w:val="4F81BD" w:themeColor="accent1"/>
          <w:sz w:val="52"/>
          <w:szCs w:val="52"/>
        </w:rPr>
        <w:drawing>
          <wp:inline distT="0" distB="0" distL="114300" distR="114300">
            <wp:extent cx="1616075" cy="1502410"/>
            <wp:effectExtent l="0" t="0" r="3175" b="2540"/>
            <wp:docPr id="7" name="图片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
                    <pic:cNvPicPr>
                      <a:picLocks noChangeAspect="1"/>
                    </pic:cNvPicPr>
                  </pic:nvPicPr>
                  <pic:blipFill>
                    <a:blip r:embed="rId9"/>
                    <a:srcRect l="24253" t="23135" r="16921" b="-469"/>
                    <a:stretch>
                      <a:fillRect/>
                    </a:stretch>
                  </pic:blipFill>
                  <pic:spPr>
                    <a:xfrm>
                      <a:off x="0" y="0"/>
                      <a:ext cx="1616075" cy="1502410"/>
                    </a:xfrm>
                    <a:prstGeom prst="rect">
                      <a:avLst/>
                    </a:prstGeom>
                  </pic:spPr>
                </pic:pic>
              </a:graphicData>
            </a:graphic>
          </wp:inline>
        </w:drawing>
      </w:r>
    </w:p>
    <w:p w:rsidR="00AC228D" w:rsidRDefault="006C0476">
      <w:pPr>
        <w:pStyle w:val="1"/>
        <w:spacing w:line="0" w:lineRule="atLeast"/>
        <w:ind w:firstLineChars="0" w:firstLine="0"/>
        <w:jc w:val="center"/>
        <w:rPr>
          <w:rFonts w:eastAsiaTheme="minorEastAsia"/>
          <w:b/>
          <w:bCs/>
          <w:szCs w:val="21"/>
        </w:rPr>
      </w:pPr>
      <w:r>
        <w:rPr>
          <w:rFonts w:eastAsiaTheme="minorEastAsia"/>
          <w:b/>
          <w:bCs/>
          <w:szCs w:val="21"/>
        </w:rPr>
        <w:lastRenderedPageBreak/>
        <w:t>Tracking App installation</w:t>
      </w:r>
    </w:p>
    <w:p w:rsidR="00AC228D" w:rsidRDefault="006C0476">
      <w:pPr>
        <w:pStyle w:val="1"/>
        <w:spacing w:line="0" w:lineRule="atLeast"/>
        <w:ind w:firstLineChars="0" w:firstLine="379"/>
        <w:jc w:val="left"/>
        <w:rPr>
          <w:rFonts w:eastAsiaTheme="minorEastAsia"/>
          <w:sz w:val="18"/>
          <w:szCs w:val="18"/>
        </w:rPr>
      </w:pPr>
      <w:r>
        <w:rPr>
          <w:rFonts w:eastAsiaTheme="minorEastAsia"/>
          <w:sz w:val="18"/>
          <w:szCs w:val="18"/>
        </w:rPr>
        <w:t>Use the guardian’s mobile phone to scan below QR code and install the tracking App.</w:t>
      </w:r>
    </w:p>
    <w:p w:rsidR="00AC228D" w:rsidRDefault="006C0476">
      <w:pPr>
        <w:pStyle w:val="1"/>
        <w:spacing w:line="0" w:lineRule="atLeast"/>
        <w:ind w:firstLineChars="0" w:firstLine="379"/>
        <w:jc w:val="left"/>
        <w:rPr>
          <w:rFonts w:eastAsiaTheme="minorEastAsia"/>
          <w:sz w:val="18"/>
          <w:szCs w:val="18"/>
        </w:rPr>
      </w:pPr>
      <w:r>
        <w:rPr>
          <w:rFonts w:eastAsiaTheme="minorEastAsia"/>
          <w:noProof/>
          <w:sz w:val="18"/>
          <w:szCs w:val="18"/>
        </w:rPr>
        <w:drawing>
          <wp:anchor distT="0" distB="0" distL="114300" distR="114300" simplePos="0" relativeHeight="251688960" behindDoc="0" locked="0" layoutInCell="1" allowOverlap="1">
            <wp:simplePos x="0" y="0"/>
            <wp:positionH relativeFrom="column">
              <wp:posOffset>388620</wp:posOffset>
            </wp:positionH>
            <wp:positionV relativeFrom="paragraph">
              <wp:posOffset>183515</wp:posOffset>
            </wp:positionV>
            <wp:extent cx="1220470" cy="1220470"/>
            <wp:effectExtent l="0" t="0" r="17780" b="17780"/>
            <wp:wrapTopAndBottom/>
            <wp:docPr id="10" name="图片 10" descr="中性APP下载链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中性APP下载链接"/>
                    <pic:cNvPicPr>
                      <a:picLocks noChangeAspect="1"/>
                    </pic:cNvPicPr>
                  </pic:nvPicPr>
                  <pic:blipFill>
                    <a:blip r:embed="rId10"/>
                    <a:stretch>
                      <a:fillRect/>
                    </a:stretch>
                  </pic:blipFill>
                  <pic:spPr>
                    <a:xfrm>
                      <a:off x="0" y="0"/>
                      <a:ext cx="1220470" cy="1220470"/>
                    </a:xfrm>
                    <a:prstGeom prst="rect">
                      <a:avLst/>
                    </a:prstGeom>
                  </pic:spPr>
                </pic:pic>
              </a:graphicData>
            </a:graphic>
          </wp:anchor>
        </w:drawing>
      </w:r>
    </w:p>
    <w:p w:rsidR="00AC228D" w:rsidRDefault="00AC228D">
      <w:pPr>
        <w:pStyle w:val="1"/>
        <w:spacing w:line="0" w:lineRule="atLeast"/>
        <w:ind w:firstLineChars="0" w:firstLine="0"/>
        <w:jc w:val="left"/>
        <w:rPr>
          <w:rFonts w:eastAsiaTheme="minorEastAsia"/>
          <w:sz w:val="18"/>
          <w:szCs w:val="18"/>
        </w:rPr>
      </w:pPr>
    </w:p>
    <w:p w:rsidR="00AC228D" w:rsidRDefault="006C0476">
      <w:pPr>
        <w:pStyle w:val="1"/>
        <w:spacing w:line="0" w:lineRule="atLeast"/>
        <w:ind w:firstLineChars="0" w:firstLine="0"/>
        <w:jc w:val="left"/>
        <w:rPr>
          <w:rFonts w:eastAsiaTheme="minorEastAsia"/>
          <w:b/>
          <w:bCs/>
          <w:szCs w:val="21"/>
        </w:rPr>
      </w:pPr>
      <w:r>
        <w:rPr>
          <w:rFonts w:eastAsiaTheme="minorEastAsia"/>
          <w:b/>
          <w:bCs/>
          <w:szCs w:val="21"/>
        </w:rPr>
        <w:lastRenderedPageBreak/>
        <w:t>SIM card installation and power on device</w:t>
      </w:r>
    </w:p>
    <w:p w:rsidR="00AC228D" w:rsidRDefault="006C0476">
      <w:pPr>
        <w:snapToGrid w:val="0"/>
        <w:spacing w:line="140" w:lineRule="atLeast"/>
        <w:ind w:firstLineChars="200" w:firstLine="361"/>
        <w:jc w:val="left"/>
        <w:rPr>
          <w:sz w:val="18"/>
          <w:szCs w:val="18"/>
        </w:rPr>
      </w:pPr>
      <w:r>
        <w:rPr>
          <w:rFonts w:eastAsiaTheme="minorEastAsia"/>
          <w:b/>
          <w:bCs/>
          <w:noProof/>
          <w:sz w:val="18"/>
          <w:szCs w:val="18"/>
        </w:rPr>
        <w:drawing>
          <wp:anchor distT="0" distB="0" distL="114300" distR="114300" simplePos="0" relativeHeight="251648000" behindDoc="0" locked="0" layoutInCell="1" allowOverlap="1">
            <wp:simplePos x="0" y="0"/>
            <wp:positionH relativeFrom="column">
              <wp:posOffset>57150</wp:posOffset>
            </wp:positionH>
            <wp:positionV relativeFrom="paragraph">
              <wp:posOffset>387350</wp:posOffset>
            </wp:positionV>
            <wp:extent cx="1008380" cy="1315720"/>
            <wp:effectExtent l="0" t="0" r="1270" b="0"/>
            <wp:wrapSquare wrapText="bothSides"/>
            <wp:docPr id="11" name="图片 11" descr="插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插卡-1"/>
                    <pic:cNvPicPr>
                      <a:picLocks noChangeAspect="1"/>
                    </pic:cNvPicPr>
                  </pic:nvPicPr>
                  <pic:blipFill>
                    <a:blip r:embed="rId11"/>
                    <a:srcRect t="17778" r="39316" b="3119"/>
                    <a:stretch>
                      <a:fillRect/>
                    </a:stretch>
                  </pic:blipFill>
                  <pic:spPr>
                    <a:xfrm>
                      <a:off x="0" y="0"/>
                      <a:ext cx="1008380" cy="1315720"/>
                    </a:xfrm>
                    <a:prstGeom prst="rect">
                      <a:avLst/>
                    </a:prstGeom>
                  </pic:spPr>
                </pic:pic>
              </a:graphicData>
            </a:graphic>
          </wp:anchor>
        </w:drawing>
      </w:r>
      <w:r>
        <w:rPr>
          <w:sz w:val="18"/>
          <w:szCs w:val="18"/>
        </w:rPr>
        <w:t>Open the side SIM slot with screw driver in accessories. Insert the SIM card based on the direction as left picture shows till the SIM locked.</w:t>
      </w:r>
    </w:p>
    <w:p w:rsidR="00AC228D" w:rsidRDefault="006C0476">
      <w:pPr>
        <w:snapToGrid w:val="0"/>
        <w:spacing w:line="140" w:lineRule="atLeast"/>
        <w:ind w:leftChars="100" w:left="210" w:firstLineChars="100" w:firstLine="180"/>
        <w:jc w:val="left"/>
        <w:rPr>
          <w:rFonts w:eastAsiaTheme="minorEastAsia"/>
          <w:sz w:val="18"/>
          <w:szCs w:val="18"/>
        </w:rPr>
      </w:pPr>
      <w:r>
        <w:rPr>
          <w:sz w:val="18"/>
          <w:szCs w:val="18"/>
        </w:rPr>
        <w:t xml:space="preserve">Long press the SOS key till the bracelet vibrates with ringtone and indicators on. </w:t>
      </w:r>
    </w:p>
    <w:p w:rsidR="00AC228D" w:rsidRDefault="00AC228D">
      <w:pPr>
        <w:pStyle w:val="1"/>
        <w:spacing w:line="0" w:lineRule="atLeast"/>
        <w:ind w:firstLineChars="0" w:firstLine="0"/>
        <w:jc w:val="left"/>
        <w:rPr>
          <w:rFonts w:eastAsiaTheme="minorEastAsia"/>
          <w:b/>
          <w:bCs/>
          <w:szCs w:val="21"/>
        </w:rPr>
      </w:pPr>
    </w:p>
    <w:p w:rsidR="00AC228D" w:rsidRDefault="00AC228D">
      <w:pPr>
        <w:pStyle w:val="1"/>
        <w:spacing w:line="0" w:lineRule="atLeast"/>
        <w:ind w:firstLineChars="0" w:firstLine="0"/>
        <w:jc w:val="left"/>
        <w:rPr>
          <w:rFonts w:eastAsiaTheme="minorEastAsia"/>
          <w:b/>
          <w:bCs/>
          <w:szCs w:val="21"/>
        </w:rPr>
      </w:pPr>
    </w:p>
    <w:p w:rsidR="00AC228D" w:rsidRDefault="006C0476">
      <w:pPr>
        <w:pStyle w:val="1"/>
        <w:spacing w:line="0" w:lineRule="atLeast"/>
        <w:ind w:firstLineChars="0" w:firstLine="0"/>
        <w:jc w:val="left"/>
        <w:rPr>
          <w:rFonts w:eastAsiaTheme="minorEastAsia"/>
          <w:b/>
          <w:bCs/>
          <w:szCs w:val="21"/>
        </w:rPr>
      </w:pPr>
      <w:r>
        <w:rPr>
          <w:rFonts w:eastAsiaTheme="minorEastAsia"/>
          <w:b/>
          <w:bCs/>
          <w:szCs w:val="21"/>
        </w:rPr>
        <w:lastRenderedPageBreak/>
        <w:t>App login</w:t>
      </w:r>
    </w:p>
    <w:p w:rsidR="00AC228D" w:rsidRDefault="006C0476">
      <w:pPr>
        <w:pStyle w:val="1"/>
        <w:spacing w:line="0" w:lineRule="atLeast"/>
        <w:ind w:firstLine="360"/>
        <w:jc w:val="left"/>
        <w:rPr>
          <w:rFonts w:eastAsiaTheme="minorEastAsia"/>
          <w:b/>
          <w:bCs/>
          <w:szCs w:val="21"/>
        </w:rPr>
      </w:pPr>
      <w:r>
        <w:rPr>
          <w:sz w:val="18"/>
          <w:szCs w:val="18"/>
        </w:rPr>
        <w:t xml:space="preserve">Login the App via device 10 digits ID number on back label and default password </w:t>
      </w:r>
      <w:r w:rsidRPr="00EC59AC">
        <w:rPr>
          <w:b/>
          <w:sz w:val="18"/>
          <w:szCs w:val="18"/>
        </w:rPr>
        <w:t>123456</w:t>
      </w:r>
      <w:r>
        <w:rPr>
          <w:sz w:val="18"/>
          <w:szCs w:val="18"/>
        </w:rPr>
        <w:t xml:space="preserve"> from the access of “Device </w:t>
      </w:r>
      <w:proofErr w:type="spellStart"/>
      <w:r>
        <w:rPr>
          <w:sz w:val="18"/>
          <w:szCs w:val="18"/>
        </w:rPr>
        <w:t>ID”as</w:t>
      </w:r>
      <w:proofErr w:type="spellEnd"/>
      <w:r>
        <w:rPr>
          <w:sz w:val="18"/>
          <w:szCs w:val="18"/>
        </w:rPr>
        <w:t xml:space="preserve"> screenshot shows.</w:t>
      </w:r>
    </w:p>
    <w:p w:rsidR="00AC228D" w:rsidRDefault="006C0476">
      <w:pPr>
        <w:pStyle w:val="1"/>
        <w:spacing w:line="0" w:lineRule="atLeast"/>
        <w:ind w:firstLineChars="0" w:firstLine="0"/>
        <w:jc w:val="left"/>
        <w:rPr>
          <w:rFonts w:eastAsiaTheme="minorEastAsia"/>
          <w:b/>
          <w:bCs/>
          <w:szCs w:val="21"/>
        </w:rPr>
      </w:pPr>
      <w:r>
        <w:rPr>
          <w:rFonts w:eastAsiaTheme="minorEastAsia"/>
          <w:b/>
          <w:bCs/>
          <w:noProof/>
          <w:szCs w:val="21"/>
        </w:rPr>
        <w:lastRenderedPageBreak/>
        <w:drawing>
          <wp:anchor distT="0" distB="0" distL="114300" distR="114300" simplePos="0" relativeHeight="251687936" behindDoc="1" locked="0" layoutInCell="1" allowOverlap="1">
            <wp:simplePos x="0" y="0"/>
            <wp:positionH relativeFrom="column">
              <wp:posOffset>1104265</wp:posOffset>
            </wp:positionH>
            <wp:positionV relativeFrom="paragraph">
              <wp:posOffset>80010</wp:posOffset>
            </wp:positionV>
            <wp:extent cx="702310" cy="1334135"/>
            <wp:effectExtent l="0" t="0" r="2540" b="18415"/>
            <wp:wrapTight wrapText="bothSides">
              <wp:wrapPolygon edited="0">
                <wp:start x="0" y="0"/>
                <wp:lineTo x="0" y="21281"/>
                <wp:lineTo x="21092" y="21281"/>
                <wp:lineTo x="21092" y="0"/>
                <wp:lineTo x="0" y="0"/>
              </wp:wrapPolygon>
            </wp:wrapTight>
            <wp:docPr id="22" name="图片 22" descr="微信图片_2020121816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01218162509"/>
                    <pic:cNvPicPr>
                      <a:picLocks noChangeAspect="1"/>
                    </pic:cNvPicPr>
                  </pic:nvPicPr>
                  <pic:blipFill>
                    <a:blip r:embed="rId12"/>
                    <a:srcRect t="4409" b="5651"/>
                    <a:stretch>
                      <a:fillRect/>
                    </a:stretch>
                  </pic:blipFill>
                  <pic:spPr>
                    <a:xfrm>
                      <a:off x="0" y="0"/>
                      <a:ext cx="702310" cy="1334135"/>
                    </a:xfrm>
                    <a:prstGeom prst="rect">
                      <a:avLst/>
                    </a:prstGeom>
                  </pic:spPr>
                </pic:pic>
              </a:graphicData>
            </a:graphic>
          </wp:anchor>
        </w:drawing>
      </w:r>
      <w:r>
        <w:rPr>
          <w:rFonts w:eastAsiaTheme="minorEastAsia"/>
          <w:b/>
          <w:bCs/>
          <w:noProof/>
          <w:sz w:val="18"/>
          <w:szCs w:val="18"/>
        </w:rPr>
        <w:drawing>
          <wp:anchor distT="0" distB="0" distL="114300" distR="114300" simplePos="0" relativeHeight="251682816" behindDoc="0" locked="0" layoutInCell="1" allowOverlap="1">
            <wp:simplePos x="0" y="0"/>
            <wp:positionH relativeFrom="column">
              <wp:posOffset>-81280</wp:posOffset>
            </wp:positionH>
            <wp:positionV relativeFrom="paragraph">
              <wp:posOffset>72390</wp:posOffset>
            </wp:positionV>
            <wp:extent cx="1131570" cy="1198880"/>
            <wp:effectExtent l="0" t="0" r="11430" b="1270"/>
            <wp:wrapSquare wrapText="bothSides"/>
            <wp:docPr id="9" name="图片 9" descr="背面-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背面-EN1"/>
                    <pic:cNvPicPr>
                      <a:picLocks noChangeAspect="1"/>
                    </pic:cNvPicPr>
                  </pic:nvPicPr>
                  <pic:blipFill>
                    <a:blip r:embed="rId13"/>
                    <a:srcRect t="7582" r="24129" b="12039"/>
                    <a:stretch>
                      <a:fillRect/>
                    </a:stretch>
                  </pic:blipFill>
                  <pic:spPr>
                    <a:xfrm>
                      <a:off x="0" y="0"/>
                      <a:ext cx="1131570" cy="1198880"/>
                    </a:xfrm>
                    <a:prstGeom prst="rect">
                      <a:avLst/>
                    </a:prstGeom>
                  </pic:spPr>
                </pic:pic>
              </a:graphicData>
            </a:graphic>
          </wp:anchor>
        </w:drawing>
      </w:r>
      <w:r>
        <w:rPr>
          <w:rFonts w:eastAsiaTheme="minorEastAsia"/>
          <w:b/>
          <w:bCs/>
          <w:szCs w:val="21"/>
        </w:rPr>
        <w:t>Real time tracking</w:t>
      </w:r>
    </w:p>
    <w:p w:rsidR="00AC228D" w:rsidRDefault="006C0476">
      <w:pPr>
        <w:pStyle w:val="1"/>
        <w:widowControl/>
        <w:spacing w:line="0" w:lineRule="atLeast"/>
        <w:ind w:firstLine="360"/>
        <w:jc w:val="left"/>
        <w:textAlignment w:val="top"/>
        <w:rPr>
          <w:rFonts w:eastAsiaTheme="minorEastAsia"/>
          <w:sz w:val="18"/>
          <w:szCs w:val="18"/>
        </w:rPr>
      </w:pPr>
      <w:r>
        <w:rPr>
          <w:rFonts w:eastAsiaTheme="minorEastAsia"/>
          <w:noProof/>
          <w:sz w:val="18"/>
          <w:szCs w:val="18"/>
        </w:rPr>
        <w:drawing>
          <wp:anchor distT="0" distB="0" distL="114300" distR="114300" simplePos="0" relativeHeight="251686912" behindDoc="1" locked="0" layoutInCell="1" allowOverlap="1">
            <wp:simplePos x="0" y="0"/>
            <wp:positionH relativeFrom="column">
              <wp:posOffset>1236980</wp:posOffset>
            </wp:positionH>
            <wp:positionV relativeFrom="paragraph">
              <wp:posOffset>59055</wp:posOffset>
            </wp:positionV>
            <wp:extent cx="679450" cy="1148080"/>
            <wp:effectExtent l="0" t="0" r="6350" b="13970"/>
            <wp:wrapTight wrapText="bothSides">
              <wp:wrapPolygon edited="0">
                <wp:start x="0" y="0"/>
                <wp:lineTo x="0" y="21146"/>
                <wp:lineTo x="21196" y="21146"/>
                <wp:lineTo x="21196" y="0"/>
                <wp:lineTo x="0" y="0"/>
              </wp:wrapPolygon>
            </wp:wrapTight>
            <wp:docPr id="21" name="图片 21" descr="测量心率血压-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测量心率血压-en"/>
                    <pic:cNvPicPr>
                      <a:picLocks noChangeAspect="1"/>
                    </pic:cNvPicPr>
                  </pic:nvPicPr>
                  <pic:blipFill>
                    <a:blip r:embed="rId14"/>
                    <a:srcRect l="1455" t="3471" r="60298" b="31966"/>
                    <a:stretch>
                      <a:fillRect/>
                    </a:stretch>
                  </pic:blipFill>
                  <pic:spPr>
                    <a:xfrm>
                      <a:off x="0" y="0"/>
                      <a:ext cx="679450" cy="1148080"/>
                    </a:xfrm>
                    <a:prstGeom prst="rect">
                      <a:avLst/>
                    </a:prstGeom>
                  </pic:spPr>
                </pic:pic>
              </a:graphicData>
            </a:graphic>
          </wp:anchor>
        </w:drawing>
      </w:r>
      <w:r>
        <w:rPr>
          <w:rFonts w:eastAsiaTheme="minorEastAsia"/>
          <w:sz w:val="18"/>
          <w:szCs w:val="18"/>
        </w:rPr>
        <w:t xml:space="preserve">App main page shows </w:t>
      </w:r>
      <w:r>
        <w:rPr>
          <w:rFonts w:eastAsiaTheme="minorEastAsia"/>
          <w:b/>
          <w:bCs/>
          <w:i/>
          <w:iCs/>
          <w:sz w:val="18"/>
          <w:szCs w:val="18"/>
        </w:rPr>
        <w:t>Stationary</w:t>
      </w:r>
      <w:r>
        <w:rPr>
          <w:rFonts w:eastAsiaTheme="minorEastAsia"/>
          <w:sz w:val="18"/>
          <w:szCs w:val="18"/>
        </w:rPr>
        <w:t xml:space="preserve"> or </w:t>
      </w:r>
      <w:r>
        <w:rPr>
          <w:rFonts w:eastAsiaTheme="minorEastAsia" w:hint="eastAsia"/>
          <w:b/>
          <w:bCs/>
          <w:i/>
          <w:iCs/>
          <w:sz w:val="18"/>
          <w:szCs w:val="18"/>
        </w:rPr>
        <w:t>M</w:t>
      </w:r>
      <w:r>
        <w:rPr>
          <w:rFonts w:eastAsiaTheme="minorEastAsia"/>
          <w:b/>
          <w:bCs/>
          <w:i/>
          <w:iCs/>
          <w:sz w:val="18"/>
          <w:szCs w:val="18"/>
        </w:rPr>
        <w:t>oving</w:t>
      </w:r>
      <w:r>
        <w:rPr>
          <w:rFonts w:eastAsiaTheme="minorEastAsia"/>
          <w:sz w:val="18"/>
          <w:szCs w:val="18"/>
        </w:rPr>
        <w:t xml:space="preserve"> both means bracelet is online. Only when it is online can user make settings in App.</w:t>
      </w:r>
    </w:p>
    <w:p w:rsidR="00AC228D" w:rsidRDefault="006C0476">
      <w:pPr>
        <w:pStyle w:val="1"/>
        <w:widowControl/>
        <w:spacing w:line="0" w:lineRule="atLeast"/>
        <w:ind w:firstLine="360"/>
        <w:jc w:val="left"/>
        <w:textAlignment w:val="top"/>
        <w:rPr>
          <w:rFonts w:eastAsiaTheme="minorEastAsia"/>
          <w:sz w:val="18"/>
          <w:szCs w:val="18"/>
        </w:rPr>
      </w:pPr>
      <w:r>
        <w:rPr>
          <w:rFonts w:eastAsiaTheme="minorEastAsia"/>
          <w:sz w:val="18"/>
          <w:szCs w:val="18"/>
        </w:rPr>
        <w:t xml:space="preserve">Click </w:t>
      </w:r>
      <w:r>
        <w:rPr>
          <w:rFonts w:eastAsiaTheme="minorEastAsia"/>
          <w:b/>
          <w:bCs/>
          <w:i/>
          <w:iCs/>
          <w:sz w:val="18"/>
          <w:szCs w:val="18"/>
        </w:rPr>
        <w:t>Real time tracking</w:t>
      </w:r>
      <w:r>
        <w:rPr>
          <w:rFonts w:eastAsiaTheme="minorEastAsia"/>
          <w:sz w:val="18"/>
          <w:szCs w:val="18"/>
        </w:rPr>
        <w:t xml:space="preserve"> icon to check the latest bracelet location.</w:t>
      </w:r>
    </w:p>
    <w:p w:rsidR="00AC228D" w:rsidRDefault="006C0476">
      <w:pPr>
        <w:pStyle w:val="1"/>
        <w:widowControl/>
        <w:spacing w:line="0" w:lineRule="atLeast"/>
        <w:ind w:firstLine="360"/>
        <w:jc w:val="left"/>
        <w:textAlignment w:val="top"/>
        <w:rPr>
          <w:rFonts w:eastAsiaTheme="minorEastAsia"/>
          <w:sz w:val="18"/>
          <w:szCs w:val="18"/>
        </w:rPr>
      </w:pPr>
      <w:r>
        <w:rPr>
          <w:rFonts w:eastAsiaTheme="minorEastAsia"/>
          <w:sz w:val="18"/>
          <w:szCs w:val="18"/>
        </w:rPr>
        <w:t>Click the upper right corner icon to set location uploading intervals. Usually, we suggest to set with “12 hours battery saving mode” to make sure bracelet has battery for urgent SOS help.</w:t>
      </w:r>
    </w:p>
    <w:p w:rsidR="00AC228D" w:rsidRDefault="006C0476">
      <w:pPr>
        <w:pStyle w:val="1"/>
        <w:spacing w:line="0" w:lineRule="atLeast"/>
        <w:ind w:firstLineChars="0" w:firstLine="0"/>
        <w:rPr>
          <w:rFonts w:eastAsiaTheme="minorEastAsia"/>
          <w:b/>
          <w:bCs/>
          <w:szCs w:val="21"/>
        </w:rPr>
      </w:pPr>
      <w:r>
        <w:rPr>
          <w:rFonts w:eastAsiaTheme="minorEastAsia"/>
          <w:noProof/>
          <w:sz w:val="18"/>
          <w:szCs w:val="18"/>
        </w:rPr>
        <w:lastRenderedPageBreak/>
        <w:drawing>
          <wp:anchor distT="0" distB="0" distL="114300" distR="114300" simplePos="0" relativeHeight="251685888" behindDoc="1" locked="0" layoutInCell="1" allowOverlap="1">
            <wp:simplePos x="0" y="0"/>
            <wp:positionH relativeFrom="column">
              <wp:posOffset>1368425</wp:posOffset>
            </wp:positionH>
            <wp:positionV relativeFrom="paragraph">
              <wp:posOffset>139700</wp:posOffset>
            </wp:positionV>
            <wp:extent cx="621030" cy="879475"/>
            <wp:effectExtent l="0" t="0" r="7620" b="15875"/>
            <wp:wrapTight wrapText="bothSides">
              <wp:wrapPolygon edited="0">
                <wp:start x="0" y="0"/>
                <wp:lineTo x="0" y="21054"/>
                <wp:lineTo x="21202" y="21054"/>
                <wp:lineTo x="21202" y="0"/>
                <wp:lineTo x="0" y="0"/>
              </wp:wrapPolygon>
            </wp:wrapTight>
            <wp:docPr id="17" name="图片 17" descr="微信图片_2020121115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01211150407"/>
                    <pic:cNvPicPr>
                      <a:picLocks noChangeAspect="1"/>
                    </pic:cNvPicPr>
                  </pic:nvPicPr>
                  <pic:blipFill>
                    <a:blip r:embed="rId15"/>
                    <a:srcRect b="32960"/>
                    <a:stretch>
                      <a:fillRect/>
                    </a:stretch>
                  </pic:blipFill>
                  <pic:spPr>
                    <a:xfrm>
                      <a:off x="0" y="0"/>
                      <a:ext cx="621030" cy="879475"/>
                    </a:xfrm>
                    <a:prstGeom prst="rect">
                      <a:avLst/>
                    </a:prstGeom>
                  </pic:spPr>
                </pic:pic>
              </a:graphicData>
            </a:graphic>
          </wp:anchor>
        </w:drawing>
      </w:r>
      <w:r>
        <w:rPr>
          <w:rFonts w:eastAsiaTheme="minorEastAsia"/>
          <w:b/>
          <w:bCs/>
          <w:szCs w:val="21"/>
        </w:rPr>
        <w:t>Bracelet settings</w:t>
      </w:r>
    </w:p>
    <w:p w:rsidR="00AC228D" w:rsidRDefault="006C0476">
      <w:pPr>
        <w:pStyle w:val="1"/>
        <w:spacing w:line="0" w:lineRule="atLeast"/>
        <w:ind w:firstLine="360"/>
        <w:jc w:val="left"/>
        <w:rPr>
          <w:rFonts w:eastAsiaTheme="minorEastAsia"/>
          <w:sz w:val="18"/>
          <w:szCs w:val="18"/>
        </w:rPr>
      </w:pPr>
      <w:r>
        <w:rPr>
          <w:rFonts w:eastAsiaTheme="minorEastAsia"/>
          <w:sz w:val="18"/>
          <w:szCs w:val="18"/>
        </w:rPr>
        <w:t>When App page shows bracelet online.</w:t>
      </w:r>
    </w:p>
    <w:p w:rsidR="00AC228D" w:rsidRDefault="006C0476">
      <w:pPr>
        <w:pStyle w:val="1"/>
        <w:spacing w:line="0" w:lineRule="atLeast"/>
        <w:ind w:firstLine="360"/>
        <w:jc w:val="left"/>
        <w:rPr>
          <w:rFonts w:eastAsiaTheme="minorEastAsia"/>
          <w:sz w:val="18"/>
          <w:szCs w:val="18"/>
        </w:rPr>
      </w:pPr>
      <w:r>
        <w:rPr>
          <w:rFonts w:eastAsiaTheme="minorEastAsia"/>
          <w:sz w:val="18"/>
          <w:szCs w:val="18"/>
        </w:rPr>
        <w:t>Click “</w:t>
      </w:r>
      <w:r>
        <w:rPr>
          <w:rFonts w:eastAsiaTheme="minorEastAsia"/>
          <w:b/>
          <w:bCs/>
          <w:sz w:val="18"/>
          <w:szCs w:val="18"/>
        </w:rPr>
        <w:t>Settings</w:t>
      </w:r>
      <w:r>
        <w:rPr>
          <w:rFonts w:eastAsiaTheme="minorEastAsia"/>
          <w:sz w:val="18"/>
          <w:szCs w:val="18"/>
        </w:rPr>
        <w:t>” Icon and set SOS numbers, then the bracelets basic calling and SOS help function work.</w:t>
      </w:r>
    </w:p>
    <w:p w:rsidR="00AC228D" w:rsidRDefault="006C0476">
      <w:pPr>
        <w:pStyle w:val="1"/>
        <w:spacing w:line="0" w:lineRule="atLeast"/>
        <w:ind w:firstLine="360"/>
        <w:jc w:val="left"/>
        <w:rPr>
          <w:rFonts w:eastAsiaTheme="minorEastAsia"/>
          <w:sz w:val="18"/>
          <w:szCs w:val="18"/>
        </w:rPr>
      </w:pPr>
      <w:r>
        <w:rPr>
          <w:rFonts w:eastAsiaTheme="minorEastAsia"/>
          <w:noProof/>
          <w:sz w:val="18"/>
          <w:szCs w:val="18"/>
        </w:rPr>
        <w:drawing>
          <wp:anchor distT="0" distB="0" distL="114300" distR="114300" simplePos="0" relativeHeight="251642880" behindDoc="0" locked="0" layoutInCell="1" allowOverlap="1">
            <wp:simplePos x="0" y="0"/>
            <wp:positionH relativeFrom="column">
              <wp:posOffset>1399540</wp:posOffset>
            </wp:positionH>
            <wp:positionV relativeFrom="paragraph">
              <wp:posOffset>60960</wp:posOffset>
            </wp:positionV>
            <wp:extent cx="539115" cy="958215"/>
            <wp:effectExtent l="0" t="0" r="13335" b="13335"/>
            <wp:wrapSquare wrapText="bothSides"/>
            <wp:docPr id="2" name="图片 2" descr="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OS"/>
                    <pic:cNvPicPr>
                      <a:picLocks noChangeAspect="1"/>
                    </pic:cNvPicPr>
                  </pic:nvPicPr>
                  <pic:blipFill>
                    <a:blip r:embed="rId16"/>
                    <a:srcRect t="19802" r="58512" b="6512"/>
                    <a:stretch>
                      <a:fillRect/>
                    </a:stretch>
                  </pic:blipFill>
                  <pic:spPr>
                    <a:xfrm>
                      <a:off x="0" y="0"/>
                      <a:ext cx="539115" cy="958215"/>
                    </a:xfrm>
                    <a:prstGeom prst="rect">
                      <a:avLst/>
                    </a:prstGeom>
                  </pic:spPr>
                </pic:pic>
              </a:graphicData>
            </a:graphic>
          </wp:anchor>
        </w:drawing>
      </w:r>
      <w:r>
        <w:rPr>
          <w:rFonts w:eastAsiaTheme="minorEastAsia"/>
          <w:sz w:val="18"/>
          <w:szCs w:val="18"/>
        </w:rPr>
        <w:t xml:space="preserve">Set </w:t>
      </w:r>
      <w:r>
        <w:rPr>
          <w:rFonts w:eastAsiaTheme="minorEastAsia"/>
          <w:b/>
          <w:bCs/>
          <w:sz w:val="18"/>
          <w:szCs w:val="18"/>
        </w:rPr>
        <w:t>Main monitoring number</w:t>
      </w:r>
      <w:r>
        <w:rPr>
          <w:rFonts w:eastAsiaTheme="minorEastAsia"/>
          <w:sz w:val="18"/>
          <w:szCs w:val="18"/>
        </w:rPr>
        <w:t>：</w:t>
      </w:r>
      <w:r>
        <w:rPr>
          <w:rFonts w:eastAsiaTheme="minorEastAsia"/>
          <w:sz w:val="18"/>
          <w:szCs w:val="18"/>
        </w:rPr>
        <w:t>Set a number used for commands sending and SMS alerts receiving.</w:t>
      </w:r>
    </w:p>
    <w:p w:rsidR="00AC228D" w:rsidRDefault="006C0476">
      <w:pPr>
        <w:pStyle w:val="1"/>
        <w:spacing w:line="0" w:lineRule="atLeast"/>
        <w:ind w:firstLine="360"/>
        <w:jc w:val="left"/>
        <w:rPr>
          <w:rFonts w:eastAsiaTheme="minorEastAsia"/>
          <w:sz w:val="18"/>
          <w:szCs w:val="18"/>
        </w:rPr>
      </w:pPr>
      <w:r>
        <w:rPr>
          <w:rFonts w:eastAsiaTheme="minorEastAsia"/>
          <w:sz w:val="18"/>
          <w:szCs w:val="18"/>
        </w:rPr>
        <w:t xml:space="preserve">Set </w:t>
      </w:r>
      <w:r>
        <w:rPr>
          <w:rFonts w:eastAsiaTheme="minorEastAsia"/>
          <w:b/>
          <w:bCs/>
          <w:sz w:val="18"/>
          <w:szCs w:val="18"/>
        </w:rPr>
        <w:t>SOS numbers:</w:t>
      </w:r>
      <w:r>
        <w:rPr>
          <w:rFonts w:eastAsiaTheme="minorEastAsia"/>
          <w:sz w:val="18"/>
          <w:szCs w:val="18"/>
        </w:rPr>
        <w:t>3 SOS numbers for SOS call receiving.</w:t>
      </w:r>
    </w:p>
    <w:p w:rsidR="00AC228D" w:rsidRDefault="00AC228D">
      <w:pPr>
        <w:pStyle w:val="1"/>
        <w:spacing w:line="0" w:lineRule="atLeast"/>
        <w:ind w:firstLineChars="0" w:firstLine="0"/>
        <w:jc w:val="left"/>
        <w:rPr>
          <w:rFonts w:eastAsiaTheme="minorEastAsia"/>
          <w:b/>
          <w:bCs/>
          <w:sz w:val="18"/>
          <w:szCs w:val="18"/>
        </w:rPr>
      </w:pPr>
    </w:p>
    <w:p w:rsidR="00AC228D" w:rsidRDefault="006C0476">
      <w:pPr>
        <w:pStyle w:val="1"/>
        <w:spacing w:line="0" w:lineRule="atLeast"/>
        <w:ind w:firstLineChars="0" w:firstLine="0"/>
        <w:jc w:val="left"/>
        <w:rPr>
          <w:rFonts w:eastAsiaTheme="minorEastAsia"/>
          <w:b/>
          <w:bCs/>
          <w:sz w:val="18"/>
          <w:szCs w:val="18"/>
        </w:rPr>
      </w:pPr>
      <w:r>
        <w:rPr>
          <w:rFonts w:eastAsiaTheme="minorEastAsia"/>
          <w:b/>
          <w:bCs/>
          <w:noProof/>
          <w:sz w:val="18"/>
          <w:szCs w:val="18"/>
        </w:rPr>
        <w:lastRenderedPageBreak/>
        <w:drawing>
          <wp:anchor distT="0" distB="0" distL="114300" distR="114300" simplePos="0" relativeHeight="251692032" behindDoc="1" locked="0" layoutInCell="1" allowOverlap="1">
            <wp:simplePos x="0" y="0"/>
            <wp:positionH relativeFrom="column">
              <wp:posOffset>1466215</wp:posOffset>
            </wp:positionH>
            <wp:positionV relativeFrom="paragraph">
              <wp:posOffset>73660</wp:posOffset>
            </wp:positionV>
            <wp:extent cx="469265" cy="837565"/>
            <wp:effectExtent l="19050" t="0" r="6985" b="0"/>
            <wp:wrapTight wrapText="bothSides">
              <wp:wrapPolygon edited="0">
                <wp:start x="6138" y="0"/>
                <wp:lineTo x="-877" y="7861"/>
                <wp:lineTo x="877" y="15721"/>
                <wp:lineTo x="7015" y="21125"/>
                <wp:lineTo x="18414" y="21125"/>
                <wp:lineTo x="21922" y="16212"/>
                <wp:lineTo x="21922" y="5404"/>
                <wp:lineTo x="19291" y="0"/>
                <wp:lineTo x="6138" y="0"/>
              </wp:wrapPolygon>
            </wp:wrapTight>
            <wp:docPr id="1" name="图片 1" descr="ke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key 1"/>
                    <pic:cNvPicPr>
                      <a:picLocks noChangeAspect="1"/>
                    </pic:cNvPicPr>
                  </pic:nvPicPr>
                  <pic:blipFill>
                    <a:blip r:embed="rId17"/>
                    <a:srcRect t="20033" r="58314" b="5686"/>
                    <a:stretch>
                      <a:fillRect/>
                    </a:stretch>
                  </pic:blipFill>
                  <pic:spPr>
                    <a:xfrm>
                      <a:off x="0" y="0"/>
                      <a:ext cx="469265" cy="837565"/>
                    </a:xfrm>
                    <a:prstGeom prst="rect">
                      <a:avLst/>
                    </a:prstGeom>
                  </pic:spPr>
                </pic:pic>
              </a:graphicData>
            </a:graphic>
          </wp:anchor>
        </w:drawing>
      </w:r>
      <w:r>
        <w:rPr>
          <w:rFonts w:eastAsiaTheme="minorEastAsia"/>
          <w:b/>
          <w:bCs/>
          <w:sz w:val="18"/>
          <w:szCs w:val="18"/>
        </w:rPr>
        <w:t>Set phonebook</w:t>
      </w:r>
    </w:p>
    <w:p w:rsidR="00AC228D" w:rsidRDefault="006C0476" w:rsidP="00F04CE2">
      <w:pPr>
        <w:pStyle w:val="1"/>
        <w:numPr>
          <w:ilvl w:val="0"/>
          <w:numId w:val="11"/>
        </w:numPr>
        <w:spacing w:line="0" w:lineRule="atLeast"/>
        <w:ind w:firstLineChars="0"/>
        <w:jc w:val="left"/>
        <w:rPr>
          <w:rFonts w:eastAsiaTheme="minorEastAsia"/>
          <w:sz w:val="18"/>
          <w:szCs w:val="18"/>
        </w:rPr>
      </w:pPr>
      <w:r>
        <w:rPr>
          <w:rFonts w:eastAsiaTheme="minorEastAsia"/>
          <w:sz w:val="18"/>
          <w:szCs w:val="18"/>
        </w:rPr>
        <w:t>First two numbers are for bracelet key 1 &amp; 2.</w:t>
      </w:r>
    </w:p>
    <w:p w:rsidR="00F04CE2" w:rsidRDefault="006C0476" w:rsidP="00F04CE2">
      <w:pPr>
        <w:pStyle w:val="1"/>
        <w:numPr>
          <w:ilvl w:val="0"/>
          <w:numId w:val="11"/>
        </w:numPr>
        <w:spacing w:line="0" w:lineRule="atLeast"/>
        <w:ind w:firstLineChars="0"/>
        <w:jc w:val="left"/>
        <w:rPr>
          <w:rFonts w:eastAsiaTheme="minorEastAsia" w:hint="eastAsia"/>
          <w:sz w:val="18"/>
          <w:szCs w:val="18"/>
        </w:rPr>
      </w:pPr>
      <w:proofErr w:type="spellStart"/>
      <w:r>
        <w:rPr>
          <w:rFonts w:eastAsiaTheme="minorEastAsia"/>
          <w:sz w:val="18"/>
          <w:szCs w:val="18"/>
        </w:rPr>
        <w:t>Whitelist</w:t>
      </w:r>
      <w:r w:rsidR="00F04CE2">
        <w:rPr>
          <w:rFonts w:eastAsiaTheme="minorEastAsia" w:hint="eastAsia"/>
          <w:sz w:val="18"/>
          <w:szCs w:val="18"/>
        </w:rPr>
        <w:t>:</w:t>
      </w:r>
      <w:r>
        <w:rPr>
          <w:rFonts w:eastAsiaTheme="minorEastAsia"/>
          <w:sz w:val="18"/>
          <w:szCs w:val="18"/>
        </w:rPr>
        <w:t>Only</w:t>
      </w:r>
      <w:proofErr w:type="spellEnd"/>
      <w:r>
        <w:rPr>
          <w:rFonts w:eastAsiaTheme="minorEastAsia"/>
          <w:sz w:val="18"/>
          <w:szCs w:val="18"/>
        </w:rPr>
        <w:t xml:space="preserve"> numbers in phone book can get through the calls to bracelet.</w:t>
      </w:r>
    </w:p>
    <w:p w:rsidR="00AC228D" w:rsidRPr="00F04CE2" w:rsidRDefault="006C0476" w:rsidP="00F04CE2">
      <w:pPr>
        <w:pStyle w:val="1"/>
        <w:spacing w:line="0" w:lineRule="atLeast"/>
        <w:ind w:firstLineChars="0" w:firstLine="0"/>
        <w:jc w:val="left"/>
        <w:rPr>
          <w:rFonts w:eastAsiaTheme="minorEastAsia"/>
          <w:b/>
          <w:bCs/>
          <w:noProof/>
          <w:sz w:val="18"/>
          <w:szCs w:val="18"/>
        </w:rPr>
      </w:pPr>
      <w:r w:rsidRPr="00F04CE2">
        <w:rPr>
          <w:rFonts w:eastAsiaTheme="minorEastAsia"/>
          <w:b/>
          <w:bCs/>
          <w:noProof/>
          <w:sz w:val="18"/>
          <w:szCs w:val="18"/>
        </w:rPr>
        <w:t>Voice message</w:t>
      </w:r>
    </w:p>
    <w:p w:rsidR="00AC228D" w:rsidRDefault="006C0476" w:rsidP="00F04CE2">
      <w:pPr>
        <w:pStyle w:val="1"/>
        <w:numPr>
          <w:ilvl w:val="0"/>
          <w:numId w:val="11"/>
        </w:numPr>
        <w:spacing w:line="0" w:lineRule="atLeast"/>
        <w:ind w:firstLineChars="0"/>
        <w:jc w:val="left"/>
        <w:rPr>
          <w:rFonts w:eastAsiaTheme="minorEastAsia"/>
          <w:sz w:val="18"/>
          <w:szCs w:val="18"/>
        </w:rPr>
      </w:pPr>
      <w:r>
        <w:rPr>
          <w:rFonts w:eastAsiaTheme="minorEastAsia"/>
          <w:noProof/>
          <w:sz w:val="18"/>
          <w:szCs w:val="18"/>
        </w:rPr>
        <w:drawing>
          <wp:anchor distT="0" distB="0" distL="114300" distR="114300" simplePos="0" relativeHeight="251691008" behindDoc="0" locked="0" layoutInCell="1" allowOverlap="1">
            <wp:simplePos x="0" y="0"/>
            <wp:positionH relativeFrom="column">
              <wp:posOffset>1489075</wp:posOffset>
            </wp:positionH>
            <wp:positionV relativeFrom="paragraph">
              <wp:posOffset>62230</wp:posOffset>
            </wp:positionV>
            <wp:extent cx="475615" cy="937260"/>
            <wp:effectExtent l="0" t="0" r="635" b="15240"/>
            <wp:wrapSquare wrapText="bothSides"/>
            <wp:docPr id="8" name="图片 8" descr="voice t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voice talk"/>
                    <pic:cNvPicPr>
                      <a:picLocks noChangeAspect="1"/>
                    </pic:cNvPicPr>
                  </pic:nvPicPr>
                  <pic:blipFill>
                    <a:blip r:embed="rId18"/>
                    <a:srcRect l="4132" t="20033" r="58281" b="5917"/>
                    <a:stretch>
                      <a:fillRect/>
                    </a:stretch>
                  </pic:blipFill>
                  <pic:spPr>
                    <a:xfrm>
                      <a:off x="0" y="0"/>
                      <a:ext cx="475615" cy="937260"/>
                    </a:xfrm>
                    <a:prstGeom prst="rect">
                      <a:avLst/>
                    </a:prstGeom>
                  </pic:spPr>
                </pic:pic>
              </a:graphicData>
            </a:graphic>
          </wp:anchor>
        </w:drawing>
      </w:r>
      <w:r>
        <w:rPr>
          <w:rFonts w:eastAsiaTheme="minorEastAsia"/>
          <w:sz w:val="18"/>
          <w:szCs w:val="18"/>
        </w:rPr>
        <w:t xml:space="preserve">Press the bracelet microphone key and speak. Release the key to send out a voice message. </w:t>
      </w:r>
    </w:p>
    <w:p w:rsidR="00AC228D" w:rsidRDefault="006C0476" w:rsidP="00F04CE2">
      <w:pPr>
        <w:pStyle w:val="1"/>
        <w:numPr>
          <w:ilvl w:val="0"/>
          <w:numId w:val="11"/>
        </w:numPr>
        <w:spacing w:line="0" w:lineRule="atLeast"/>
        <w:ind w:firstLineChars="0"/>
        <w:jc w:val="left"/>
        <w:rPr>
          <w:rFonts w:eastAsiaTheme="minorEastAsia"/>
          <w:sz w:val="18"/>
          <w:szCs w:val="18"/>
        </w:rPr>
      </w:pPr>
      <w:r>
        <w:rPr>
          <w:rFonts w:eastAsiaTheme="minorEastAsia"/>
          <w:sz w:val="18"/>
          <w:szCs w:val="18"/>
        </w:rPr>
        <w:t>Find “Voice talk” in App , click in and listen to the voice messages from bracelet.</w:t>
      </w:r>
    </w:p>
    <w:p w:rsidR="00AC228D" w:rsidRDefault="006C0476">
      <w:pPr>
        <w:pStyle w:val="1"/>
        <w:spacing w:line="0" w:lineRule="atLeast"/>
        <w:ind w:firstLineChars="0" w:firstLine="0"/>
        <w:jc w:val="left"/>
        <w:rPr>
          <w:rFonts w:eastAsiaTheme="minorEastAsia"/>
          <w:b/>
          <w:bCs/>
          <w:sz w:val="18"/>
          <w:szCs w:val="18"/>
        </w:rPr>
      </w:pPr>
      <w:r>
        <w:rPr>
          <w:rFonts w:eastAsiaTheme="minorEastAsia"/>
          <w:b/>
          <w:bCs/>
          <w:sz w:val="18"/>
          <w:szCs w:val="18"/>
        </w:rPr>
        <w:lastRenderedPageBreak/>
        <w:t>Health monitor</w:t>
      </w:r>
    </w:p>
    <w:p w:rsidR="00AC228D" w:rsidRDefault="006C0476" w:rsidP="00F04CE2">
      <w:pPr>
        <w:pStyle w:val="1"/>
        <w:numPr>
          <w:ilvl w:val="0"/>
          <w:numId w:val="12"/>
        </w:numPr>
        <w:spacing w:line="0" w:lineRule="atLeast"/>
        <w:ind w:firstLineChars="0"/>
        <w:jc w:val="left"/>
        <w:rPr>
          <w:rFonts w:eastAsiaTheme="minorEastAsia"/>
          <w:sz w:val="18"/>
          <w:szCs w:val="18"/>
        </w:rPr>
      </w:pPr>
      <w:r>
        <w:rPr>
          <w:rFonts w:eastAsiaTheme="minorEastAsia"/>
          <w:sz w:val="18"/>
          <w:szCs w:val="18"/>
        </w:rPr>
        <w:t>Click icon of Health and enter the health management page.</w:t>
      </w:r>
    </w:p>
    <w:p w:rsidR="00AC228D" w:rsidRDefault="006C0476" w:rsidP="00F04CE2">
      <w:pPr>
        <w:pStyle w:val="1"/>
        <w:numPr>
          <w:ilvl w:val="0"/>
          <w:numId w:val="12"/>
        </w:numPr>
        <w:spacing w:line="0" w:lineRule="atLeast"/>
        <w:ind w:firstLineChars="0"/>
        <w:jc w:val="left"/>
        <w:rPr>
          <w:rFonts w:eastAsiaTheme="minorEastAsia"/>
          <w:sz w:val="18"/>
          <w:szCs w:val="18"/>
        </w:rPr>
      </w:pPr>
      <w:r>
        <w:rPr>
          <w:rFonts w:eastAsiaTheme="minorEastAsia"/>
          <w:noProof/>
          <w:sz w:val="18"/>
          <w:szCs w:val="18"/>
        </w:rPr>
        <w:drawing>
          <wp:anchor distT="0" distB="0" distL="114300" distR="114300" simplePos="0" relativeHeight="251693056" behindDoc="1" locked="0" layoutInCell="1" allowOverlap="1">
            <wp:simplePos x="0" y="0"/>
            <wp:positionH relativeFrom="column">
              <wp:posOffset>1319530</wp:posOffset>
            </wp:positionH>
            <wp:positionV relativeFrom="paragraph">
              <wp:posOffset>-210820</wp:posOffset>
            </wp:positionV>
            <wp:extent cx="722630" cy="1920875"/>
            <wp:effectExtent l="0" t="0" r="1270" b="3175"/>
            <wp:wrapTight wrapText="bothSides">
              <wp:wrapPolygon edited="0">
                <wp:start x="3986" y="0"/>
                <wp:lineTo x="3986" y="3427"/>
                <wp:lineTo x="0" y="5141"/>
                <wp:lineTo x="0" y="9425"/>
                <wp:lineTo x="3417" y="10282"/>
                <wp:lineTo x="0" y="12424"/>
                <wp:lineTo x="0" y="16709"/>
                <wp:lineTo x="3417" y="17137"/>
                <wp:lineTo x="1139" y="21421"/>
                <wp:lineTo x="14236" y="21421"/>
                <wp:lineTo x="21069" y="21421"/>
                <wp:lineTo x="21069" y="0"/>
                <wp:lineTo x="3986" y="0"/>
              </wp:wrapPolygon>
            </wp:wrapTight>
            <wp:docPr id="23" name="图片 23" descr="测量心率血压-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测量心率血压-en"/>
                    <pic:cNvPicPr>
                      <a:picLocks noChangeAspect="1"/>
                    </pic:cNvPicPr>
                  </pic:nvPicPr>
                  <pic:blipFill>
                    <a:blip r:embed="rId19"/>
                    <a:srcRect l="62380"/>
                    <a:stretch>
                      <a:fillRect/>
                    </a:stretch>
                  </pic:blipFill>
                  <pic:spPr>
                    <a:xfrm>
                      <a:off x="0" y="0"/>
                      <a:ext cx="722630" cy="1920875"/>
                    </a:xfrm>
                    <a:prstGeom prst="rect">
                      <a:avLst/>
                    </a:prstGeom>
                  </pic:spPr>
                </pic:pic>
              </a:graphicData>
            </a:graphic>
          </wp:anchor>
        </w:drawing>
      </w:r>
      <w:r>
        <w:rPr>
          <w:rFonts w:eastAsiaTheme="minorEastAsia"/>
          <w:sz w:val="18"/>
          <w:szCs w:val="18"/>
        </w:rPr>
        <w:t xml:space="preserve">Click Heart and enter measuring page. Click the button as picture shows here and OK to confirm. The bracelet will upload heart rate and blood pressure data in 3 to 5 minutes. </w:t>
      </w:r>
    </w:p>
    <w:p w:rsidR="00AC228D" w:rsidRDefault="006C0476" w:rsidP="00F04CE2">
      <w:pPr>
        <w:pStyle w:val="1"/>
        <w:numPr>
          <w:ilvl w:val="0"/>
          <w:numId w:val="12"/>
        </w:numPr>
        <w:spacing w:line="0" w:lineRule="atLeast"/>
        <w:ind w:firstLineChars="0"/>
        <w:jc w:val="left"/>
        <w:rPr>
          <w:rFonts w:eastAsiaTheme="minorEastAsia"/>
          <w:sz w:val="18"/>
          <w:szCs w:val="18"/>
        </w:rPr>
      </w:pPr>
      <w:r>
        <w:rPr>
          <w:rFonts w:eastAsiaTheme="minorEastAsia"/>
          <w:sz w:val="18"/>
          <w:szCs w:val="18"/>
        </w:rPr>
        <w:t>Pill alarm &amp; Sedentary: Set according to user’s needs.</w:t>
      </w:r>
    </w:p>
    <w:p w:rsidR="00F04CE2" w:rsidRDefault="00F04CE2">
      <w:pPr>
        <w:pStyle w:val="1"/>
        <w:spacing w:line="0" w:lineRule="atLeast"/>
        <w:ind w:firstLineChars="0" w:firstLine="0"/>
        <w:jc w:val="center"/>
        <w:rPr>
          <w:rFonts w:eastAsiaTheme="minorEastAsia" w:hint="eastAsia"/>
          <w:b/>
          <w:bCs/>
          <w:sz w:val="15"/>
          <w:szCs w:val="15"/>
        </w:rPr>
      </w:pPr>
    </w:p>
    <w:p w:rsidR="00AC228D" w:rsidRDefault="006C0476">
      <w:pPr>
        <w:pStyle w:val="1"/>
        <w:spacing w:line="0" w:lineRule="atLeast"/>
        <w:ind w:firstLineChars="0" w:firstLine="0"/>
        <w:jc w:val="center"/>
        <w:rPr>
          <w:rFonts w:eastAsiaTheme="minorEastAsia"/>
          <w:b/>
          <w:bCs/>
          <w:sz w:val="15"/>
          <w:szCs w:val="15"/>
        </w:rPr>
      </w:pPr>
      <w:r>
        <w:rPr>
          <w:rFonts w:eastAsiaTheme="minorEastAsia"/>
          <w:b/>
          <w:bCs/>
          <w:sz w:val="15"/>
          <w:szCs w:val="15"/>
        </w:rPr>
        <w:lastRenderedPageBreak/>
        <w:t>Other functions</w:t>
      </w:r>
    </w:p>
    <w:p w:rsidR="00AC228D" w:rsidRDefault="006C0476">
      <w:pPr>
        <w:numPr>
          <w:ilvl w:val="0"/>
          <w:numId w:val="2"/>
        </w:numPr>
        <w:tabs>
          <w:tab w:val="left" w:pos="540"/>
        </w:tabs>
        <w:spacing w:line="0" w:lineRule="atLeast"/>
        <w:jc w:val="left"/>
        <w:rPr>
          <w:color w:val="000000"/>
          <w:sz w:val="15"/>
          <w:szCs w:val="15"/>
        </w:rPr>
      </w:pPr>
      <w:r>
        <w:rPr>
          <w:noProof/>
          <w:sz w:val="15"/>
          <w:szCs w:val="15"/>
        </w:rPr>
        <w:drawing>
          <wp:anchor distT="0" distB="0" distL="114300" distR="114300" simplePos="0" relativeHeight="251695104" behindDoc="0" locked="0" layoutInCell="1" allowOverlap="1">
            <wp:simplePos x="0" y="0"/>
            <wp:positionH relativeFrom="column">
              <wp:posOffset>1330325</wp:posOffset>
            </wp:positionH>
            <wp:positionV relativeFrom="paragraph">
              <wp:posOffset>701675</wp:posOffset>
            </wp:positionV>
            <wp:extent cx="668020" cy="1271270"/>
            <wp:effectExtent l="0" t="0" r="17780" b="5080"/>
            <wp:wrapSquare wrapText="bothSides"/>
            <wp:docPr id="26" name="图片 26" descr="微信图片_2020121115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01211150329"/>
                    <pic:cNvPicPr>
                      <a:picLocks noChangeAspect="1"/>
                    </pic:cNvPicPr>
                  </pic:nvPicPr>
                  <pic:blipFill>
                    <a:blip r:embed="rId20"/>
                    <a:srcRect t="3945" b="5975"/>
                    <a:stretch>
                      <a:fillRect/>
                    </a:stretch>
                  </pic:blipFill>
                  <pic:spPr>
                    <a:xfrm>
                      <a:off x="0" y="0"/>
                      <a:ext cx="668020" cy="1271270"/>
                    </a:xfrm>
                    <a:prstGeom prst="rect">
                      <a:avLst/>
                    </a:prstGeom>
                  </pic:spPr>
                </pic:pic>
              </a:graphicData>
            </a:graphic>
          </wp:anchor>
        </w:drawing>
      </w:r>
      <w:r>
        <w:rPr>
          <w:noProof/>
          <w:sz w:val="15"/>
          <w:szCs w:val="15"/>
        </w:rPr>
        <w:drawing>
          <wp:anchor distT="0" distB="0" distL="114300" distR="114300" simplePos="0" relativeHeight="251697152" behindDoc="0" locked="0" layoutInCell="1" allowOverlap="1">
            <wp:simplePos x="0" y="0"/>
            <wp:positionH relativeFrom="column">
              <wp:posOffset>1315085</wp:posOffset>
            </wp:positionH>
            <wp:positionV relativeFrom="paragraph">
              <wp:posOffset>27940</wp:posOffset>
            </wp:positionV>
            <wp:extent cx="694055" cy="664845"/>
            <wp:effectExtent l="0" t="0" r="10795" b="1905"/>
            <wp:wrapSquare wrapText="bothSides"/>
            <wp:docPr id="5" name="图片 5" descr="微信图片_2020121115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01211150345"/>
                    <pic:cNvPicPr>
                      <a:picLocks noChangeAspect="1"/>
                    </pic:cNvPicPr>
                  </pic:nvPicPr>
                  <pic:blipFill>
                    <a:blip r:embed="rId21"/>
                    <a:srcRect t="4136" b="50502"/>
                    <a:stretch>
                      <a:fillRect/>
                    </a:stretch>
                  </pic:blipFill>
                  <pic:spPr>
                    <a:xfrm>
                      <a:off x="0" y="0"/>
                      <a:ext cx="694055" cy="664845"/>
                    </a:xfrm>
                    <a:prstGeom prst="rect">
                      <a:avLst/>
                    </a:prstGeom>
                  </pic:spPr>
                </pic:pic>
              </a:graphicData>
            </a:graphic>
          </wp:anchor>
        </w:drawing>
      </w:r>
      <w:r>
        <w:rPr>
          <w:b/>
          <w:bCs/>
          <w:color w:val="000000"/>
          <w:sz w:val="15"/>
          <w:szCs w:val="15"/>
        </w:rPr>
        <w:t xml:space="preserve">Historical route: </w:t>
      </w:r>
      <w:r>
        <w:rPr>
          <w:color w:val="000000"/>
          <w:sz w:val="15"/>
          <w:szCs w:val="15"/>
        </w:rPr>
        <w:t>Display the historical route of any day in recent 90 days. You can choose whether to filter out LBS location data. (note: LBS means the location data indoors, the accuracy is not good.)</w:t>
      </w:r>
    </w:p>
    <w:p w:rsidR="00AC228D" w:rsidRDefault="006C0476">
      <w:pPr>
        <w:numPr>
          <w:ilvl w:val="0"/>
          <w:numId w:val="2"/>
        </w:numPr>
        <w:tabs>
          <w:tab w:val="left" w:pos="540"/>
        </w:tabs>
        <w:spacing w:line="0" w:lineRule="atLeast"/>
        <w:jc w:val="left"/>
        <w:rPr>
          <w:color w:val="000000"/>
          <w:sz w:val="15"/>
          <w:szCs w:val="15"/>
        </w:rPr>
      </w:pPr>
      <w:r>
        <w:rPr>
          <w:b/>
          <w:bCs/>
          <w:color w:val="000000"/>
          <w:sz w:val="15"/>
          <w:szCs w:val="15"/>
        </w:rPr>
        <w:t xml:space="preserve">Geo-fence: </w:t>
      </w:r>
      <w:r>
        <w:rPr>
          <w:color w:val="000000"/>
          <w:sz w:val="15"/>
          <w:szCs w:val="15"/>
        </w:rPr>
        <w:t>Add, check or cancel geo-fence. when the device gets into or out of the GPS-fence. The App will get alert. (note: we suggest the radius of GPS-fence over 300 meters to reduce false alerts.)</w:t>
      </w:r>
    </w:p>
    <w:p w:rsidR="00AC228D" w:rsidRDefault="006C0476">
      <w:pPr>
        <w:numPr>
          <w:ilvl w:val="0"/>
          <w:numId w:val="2"/>
        </w:numPr>
        <w:tabs>
          <w:tab w:val="left" w:pos="540"/>
        </w:tabs>
        <w:spacing w:line="0" w:lineRule="atLeast"/>
        <w:jc w:val="left"/>
        <w:rPr>
          <w:color w:val="000000"/>
          <w:sz w:val="15"/>
          <w:szCs w:val="15"/>
        </w:rPr>
      </w:pPr>
      <w:r>
        <w:rPr>
          <w:b/>
          <w:bCs/>
          <w:color w:val="000000"/>
          <w:sz w:val="15"/>
          <w:szCs w:val="15"/>
        </w:rPr>
        <w:t>WIFI-fence:</w:t>
      </w:r>
      <w:r>
        <w:rPr>
          <w:color w:val="000000"/>
          <w:sz w:val="15"/>
          <w:szCs w:val="15"/>
        </w:rPr>
        <w:t xml:space="preserve"> You can set 2 WIFI safe zones, when </w:t>
      </w:r>
      <w:r>
        <w:rPr>
          <w:color w:val="000000"/>
          <w:sz w:val="15"/>
          <w:szCs w:val="15"/>
        </w:rPr>
        <w:lastRenderedPageBreak/>
        <w:t>device leaves safe WIFI zones, the App will give notification.</w:t>
      </w:r>
    </w:p>
    <w:p w:rsidR="00AC228D" w:rsidRDefault="006C0476">
      <w:pPr>
        <w:numPr>
          <w:ilvl w:val="0"/>
          <w:numId w:val="2"/>
        </w:numPr>
        <w:tabs>
          <w:tab w:val="clear" w:pos="256"/>
          <w:tab w:val="left" w:pos="277"/>
          <w:tab w:val="left" w:pos="540"/>
        </w:tabs>
        <w:spacing w:line="0" w:lineRule="atLeast"/>
        <w:jc w:val="left"/>
        <w:rPr>
          <w:color w:val="000000"/>
          <w:sz w:val="15"/>
          <w:szCs w:val="15"/>
        </w:rPr>
      </w:pPr>
      <w:r>
        <w:rPr>
          <w:b/>
          <w:bCs/>
          <w:color w:val="000000"/>
          <w:sz w:val="15"/>
          <w:szCs w:val="15"/>
        </w:rPr>
        <w:t>Settings:</w:t>
      </w:r>
      <w:r>
        <w:rPr>
          <w:color w:val="000000"/>
          <w:sz w:val="15"/>
          <w:szCs w:val="15"/>
        </w:rPr>
        <w:t xml:space="preserve"> Other functional settings</w:t>
      </w:r>
    </w:p>
    <w:p w:rsidR="00AC228D" w:rsidRDefault="006C0476">
      <w:pPr>
        <w:numPr>
          <w:ilvl w:val="0"/>
          <w:numId w:val="3"/>
        </w:numPr>
        <w:tabs>
          <w:tab w:val="left" w:pos="277"/>
          <w:tab w:val="left" w:pos="540"/>
        </w:tabs>
        <w:spacing w:line="0" w:lineRule="atLeast"/>
        <w:jc w:val="left"/>
        <w:rPr>
          <w:b/>
          <w:bCs/>
          <w:color w:val="000000"/>
          <w:sz w:val="15"/>
          <w:szCs w:val="15"/>
        </w:rPr>
      </w:pPr>
      <w:r>
        <w:rPr>
          <w:noProof/>
          <w:sz w:val="15"/>
          <w:szCs w:val="15"/>
        </w:rPr>
        <w:drawing>
          <wp:anchor distT="0" distB="0" distL="114300" distR="114300" simplePos="0" relativeHeight="251696128" behindDoc="1" locked="0" layoutInCell="1" allowOverlap="1">
            <wp:simplePos x="0" y="0"/>
            <wp:positionH relativeFrom="column">
              <wp:posOffset>1125855</wp:posOffset>
            </wp:positionH>
            <wp:positionV relativeFrom="paragraph">
              <wp:posOffset>48895</wp:posOffset>
            </wp:positionV>
            <wp:extent cx="766445" cy="829310"/>
            <wp:effectExtent l="0" t="0" r="14605" b="8890"/>
            <wp:wrapTight wrapText="bothSides">
              <wp:wrapPolygon edited="0">
                <wp:start x="0" y="0"/>
                <wp:lineTo x="0" y="21335"/>
                <wp:lineTo x="20938" y="21335"/>
                <wp:lineTo x="20938" y="0"/>
                <wp:lineTo x="0" y="0"/>
              </wp:wrapPolygon>
            </wp:wrapTight>
            <wp:docPr id="3" name="图片 3" descr="微信图片_2020121115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1211150400"/>
                    <pic:cNvPicPr>
                      <a:picLocks noChangeAspect="1"/>
                    </pic:cNvPicPr>
                  </pic:nvPicPr>
                  <pic:blipFill>
                    <a:blip r:embed="rId22"/>
                    <a:srcRect t="3912" b="44902"/>
                    <a:stretch>
                      <a:fillRect/>
                    </a:stretch>
                  </pic:blipFill>
                  <pic:spPr>
                    <a:xfrm>
                      <a:off x="0" y="0"/>
                      <a:ext cx="766445" cy="829310"/>
                    </a:xfrm>
                    <a:prstGeom prst="rect">
                      <a:avLst/>
                    </a:prstGeom>
                  </pic:spPr>
                </pic:pic>
              </a:graphicData>
            </a:graphic>
          </wp:anchor>
        </w:drawing>
      </w:r>
      <w:r>
        <w:rPr>
          <w:sz w:val="15"/>
          <w:szCs w:val="15"/>
        </w:rPr>
        <w:t>About the device: Please make sure to fill in the contact number for App password find in later use.</w:t>
      </w:r>
    </w:p>
    <w:p w:rsidR="00AC228D" w:rsidRDefault="006C0476">
      <w:pPr>
        <w:tabs>
          <w:tab w:val="left" w:pos="277"/>
          <w:tab w:val="left" w:pos="540"/>
        </w:tabs>
        <w:spacing w:line="0" w:lineRule="atLeast"/>
        <w:ind w:left="370"/>
        <w:jc w:val="left"/>
        <w:rPr>
          <w:b/>
          <w:bCs/>
          <w:color w:val="000000"/>
          <w:sz w:val="15"/>
          <w:szCs w:val="15"/>
        </w:rPr>
      </w:pPr>
      <w:r>
        <w:rPr>
          <w:b/>
          <w:bCs/>
          <w:sz w:val="15"/>
          <w:szCs w:val="15"/>
        </w:rPr>
        <w:t xml:space="preserve">Filter LBS and WIFI: </w:t>
      </w:r>
      <w:r>
        <w:rPr>
          <w:sz w:val="15"/>
          <w:szCs w:val="15"/>
        </w:rPr>
        <w:t>As these two tracking ways’ accuracy is poorer, user can choose either of them in daily use. If the bracelet wearer stays indoors usually, it is not recommended to choose either option in case the location stops update. Click Save icon after information edit.</w:t>
      </w:r>
      <w:r>
        <w:rPr>
          <w:b/>
          <w:bCs/>
          <w:color w:val="000000"/>
          <w:sz w:val="15"/>
          <w:szCs w:val="15"/>
        </w:rPr>
        <w:t xml:space="preserve"> </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SMS alert switch</w:t>
      </w:r>
      <w:r>
        <w:rPr>
          <w:b/>
          <w:bCs/>
          <w:sz w:val="15"/>
          <w:szCs w:val="15"/>
        </w:rPr>
        <w:t>：</w:t>
      </w:r>
      <w:r>
        <w:rPr>
          <w:sz w:val="15"/>
          <w:szCs w:val="15"/>
        </w:rPr>
        <w:t xml:space="preserve">Turn on this setting to enable the watch to send SMS alerts to main </w:t>
      </w:r>
      <w:r>
        <w:rPr>
          <w:sz w:val="15"/>
          <w:szCs w:val="15"/>
        </w:rPr>
        <w:lastRenderedPageBreak/>
        <w:t>monitoring number or turn off it.</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 xml:space="preserve">Remove alarm: </w:t>
      </w:r>
      <w:r>
        <w:rPr>
          <w:sz w:val="15"/>
          <w:szCs w:val="15"/>
        </w:rPr>
        <w:t>After turning on for more than 3 minutes, the watch will send alerts when it is taken off from wear’s wrist.</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 xml:space="preserve">Scene mode: </w:t>
      </w:r>
      <w:r>
        <w:rPr>
          <w:sz w:val="15"/>
          <w:szCs w:val="15"/>
        </w:rPr>
        <w:t>Set the alarm ways of watch’s coming call, pill reminder, alarm clock, etc.</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 xml:space="preserve">Clock alarm: </w:t>
      </w:r>
      <w:r>
        <w:rPr>
          <w:sz w:val="15"/>
          <w:szCs w:val="15"/>
        </w:rPr>
        <w:t>Set three different alarm modes accordingly.</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Find device:</w:t>
      </w:r>
      <w:r>
        <w:rPr>
          <w:sz w:val="15"/>
          <w:szCs w:val="15"/>
        </w:rPr>
        <w:t xml:space="preserve"> After the command sent, the watch will give out ringtone to guide the guardian to find watch and the wearer fast.</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 xml:space="preserve">Device Language and time zone: </w:t>
      </w:r>
      <w:r>
        <w:rPr>
          <w:sz w:val="15"/>
          <w:szCs w:val="15"/>
        </w:rPr>
        <w:t>Set watch SMS alerts’ language and time zone. Options are Chinese and English.</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Remote reboot:</w:t>
      </w:r>
      <w:r>
        <w:rPr>
          <w:sz w:val="15"/>
          <w:szCs w:val="15"/>
        </w:rPr>
        <w:t xml:space="preserve"> To reboot the watch from this setting.</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 xml:space="preserve">Remote power-off: </w:t>
      </w:r>
      <w:r>
        <w:rPr>
          <w:sz w:val="15"/>
          <w:szCs w:val="15"/>
        </w:rPr>
        <w:t xml:space="preserve">To power-off the watch remotely. (The watch can be only turned on by manually after this setting. Please use with </w:t>
      </w:r>
      <w:r>
        <w:rPr>
          <w:sz w:val="15"/>
          <w:szCs w:val="15"/>
        </w:rPr>
        <w:lastRenderedPageBreak/>
        <w:t>caution)</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Factory-Reset:</w:t>
      </w:r>
      <w:r>
        <w:rPr>
          <w:sz w:val="15"/>
          <w:szCs w:val="15"/>
        </w:rPr>
        <w:t xml:space="preserve"> To default the device back to factory settings. </w:t>
      </w:r>
    </w:p>
    <w:p w:rsidR="00AC228D" w:rsidRDefault="006C0476">
      <w:pPr>
        <w:numPr>
          <w:ilvl w:val="0"/>
          <w:numId w:val="3"/>
        </w:numPr>
        <w:tabs>
          <w:tab w:val="left" w:pos="277"/>
          <w:tab w:val="left" w:pos="540"/>
        </w:tabs>
        <w:spacing w:line="0" w:lineRule="atLeast"/>
        <w:jc w:val="left"/>
        <w:rPr>
          <w:sz w:val="15"/>
          <w:szCs w:val="15"/>
        </w:rPr>
      </w:pPr>
      <w:r>
        <w:rPr>
          <w:b/>
          <w:bCs/>
          <w:sz w:val="15"/>
          <w:szCs w:val="15"/>
        </w:rPr>
        <w:t xml:space="preserve">Alarm list: </w:t>
      </w:r>
      <w:r>
        <w:rPr>
          <w:sz w:val="15"/>
          <w:szCs w:val="15"/>
        </w:rPr>
        <w:t>To check all alarms the bracelet generated. Long press to delete an alarm.</w:t>
      </w:r>
    </w:p>
    <w:p w:rsidR="00AC228D" w:rsidRDefault="006C0476">
      <w:pPr>
        <w:numPr>
          <w:ilvl w:val="0"/>
          <w:numId w:val="2"/>
        </w:numPr>
        <w:tabs>
          <w:tab w:val="clear" w:pos="256"/>
          <w:tab w:val="left" w:pos="277"/>
          <w:tab w:val="left" w:pos="540"/>
        </w:tabs>
        <w:spacing w:line="0" w:lineRule="atLeast"/>
        <w:jc w:val="left"/>
        <w:rPr>
          <w:b/>
          <w:bCs/>
          <w:color w:val="000000"/>
          <w:sz w:val="15"/>
          <w:szCs w:val="15"/>
        </w:rPr>
      </w:pPr>
      <w:proofErr w:type="spellStart"/>
      <w:r>
        <w:rPr>
          <w:b/>
          <w:bCs/>
          <w:color w:val="000000"/>
          <w:sz w:val="15"/>
          <w:szCs w:val="15"/>
        </w:rPr>
        <w:t>FAQ:</w:t>
      </w:r>
      <w:r>
        <w:rPr>
          <w:color w:val="000000"/>
          <w:sz w:val="15"/>
          <w:szCs w:val="15"/>
        </w:rPr>
        <w:t>You</w:t>
      </w:r>
      <w:proofErr w:type="spellEnd"/>
      <w:r>
        <w:rPr>
          <w:color w:val="000000"/>
          <w:sz w:val="15"/>
          <w:szCs w:val="15"/>
        </w:rPr>
        <w:t xml:space="preserve"> can find the solution with simple issues</w:t>
      </w:r>
      <w:r>
        <w:rPr>
          <w:b/>
          <w:bCs/>
          <w:color w:val="000000"/>
          <w:sz w:val="15"/>
          <w:szCs w:val="15"/>
        </w:rPr>
        <w:t>.</w:t>
      </w:r>
    </w:p>
    <w:p w:rsidR="00AC228D" w:rsidRDefault="00AC228D">
      <w:pPr>
        <w:spacing w:line="0" w:lineRule="atLeast"/>
        <w:jc w:val="left"/>
        <w:rPr>
          <w:b/>
          <w:szCs w:val="21"/>
        </w:rPr>
      </w:pPr>
    </w:p>
    <w:p w:rsidR="00AC228D" w:rsidRDefault="006C0476">
      <w:pPr>
        <w:spacing w:line="0" w:lineRule="atLeast"/>
        <w:jc w:val="left"/>
        <w:rPr>
          <w:szCs w:val="21"/>
        </w:rPr>
      </w:pPr>
      <w:r>
        <w:rPr>
          <w:b/>
          <w:szCs w:val="21"/>
        </w:rPr>
        <w:t>Main features</w:t>
      </w:r>
      <w:r>
        <w:rPr>
          <w:b/>
          <w:szCs w:val="21"/>
        </w:rPr>
        <w:t>：</w:t>
      </w:r>
    </w:p>
    <w:p w:rsidR="00AC228D" w:rsidRDefault="006C0476">
      <w:pPr>
        <w:numPr>
          <w:ilvl w:val="0"/>
          <w:numId w:val="4"/>
        </w:numPr>
        <w:tabs>
          <w:tab w:val="clear" w:pos="299"/>
          <w:tab w:val="left" w:pos="284"/>
          <w:tab w:val="left" w:pos="420"/>
        </w:tabs>
        <w:spacing w:line="0" w:lineRule="atLeast"/>
        <w:jc w:val="left"/>
        <w:rPr>
          <w:sz w:val="13"/>
          <w:szCs w:val="13"/>
        </w:rPr>
      </w:pPr>
      <w:r>
        <w:rPr>
          <w:sz w:val="13"/>
          <w:szCs w:val="13"/>
        </w:rPr>
        <w:t xml:space="preserve">4G LTE + 3G WCDMA + 2G GSM </w:t>
      </w:r>
    </w:p>
    <w:p w:rsidR="00AC228D" w:rsidRDefault="006C0476">
      <w:pPr>
        <w:numPr>
          <w:ilvl w:val="0"/>
          <w:numId w:val="4"/>
        </w:numPr>
        <w:tabs>
          <w:tab w:val="clear" w:pos="299"/>
          <w:tab w:val="left" w:pos="284"/>
          <w:tab w:val="left" w:pos="420"/>
        </w:tabs>
        <w:spacing w:line="0" w:lineRule="atLeast"/>
        <w:jc w:val="left"/>
        <w:rPr>
          <w:sz w:val="13"/>
          <w:szCs w:val="13"/>
        </w:rPr>
      </w:pPr>
      <w:r>
        <w:rPr>
          <w:sz w:val="13"/>
          <w:szCs w:val="13"/>
        </w:rPr>
        <w:t xml:space="preserve">GPS + </w:t>
      </w:r>
      <w:proofErr w:type="spellStart"/>
      <w:r>
        <w:rPr>
          <w:sz w:val="13"/>
          <w:szCs w:val="13"/>
        </w:rPr>
        <w:t>Beidou</w:t>
      </w:r>
      <w:proofErr w:type="spellEnd"/>
      <w:r>
        <w:rPr>
          <w:sz w:val="13"/>
          <w:szCs w:val="13"/>
        </w:rPr>
        <w:t xml:space="preserve"> + WIFI </w:t>
      </w:r>
      <w:r w:rsidR="00F04CE2">
        <w:rPr>
          <w:rFonts w:hint="eastAsia"/>
          <w:sz w:val="13"/>
          <w:szCs w:val="13"/>
        </w:rPr>
        <w:t>+LBS position</w:t>
      </w:r>
      <w:r>
        <w:rPr>
          <w:sz w:val="13"/>
          <w:szCs w:val="13"/>
        </w:rPr>
        <w:t xml:space="preserve"> ways</w:t>
      </w:r>
    </w:p>
    <w:p w:rsidR="00AC228D" w:rsidRDefault="006C0476">
      <w:pPr>
        <w:numPr>
          <w:ilvl w:val="0"/>
          <w:numId w:val="4"/>
        </w:numPr>
        <w:tabs>
          <w:tab w:val="clear" w:pos="299"/>
          <w:tab w:val="left" w:pos="284"/>
          <w:tab w:val="left" w:pos="420"/>
        </w:tabs>
        <w:spacing w:line="0" w:lineRule="atLeast"/>
        <w:jc w:val="left"/>
        <w:rPr>
          <w:sz w:val="13"/>
          <w:szCs w:val="13"/>
        </w:rPr>
      </w:pPr>
      <w:r>
        <w:rPr>
          <w:sz w:val="13"/>
          <w:szCs w:val="13"/>
        </w:rPr>
        <w:t>Heart rate, blood pressure and temperature detection</w:t>
      </w:r>
    </w:p>
    <w:p w:rsidR="00AC228D" w:rsidRDefault="006C0476">
      <w:pPr>
        <w:numPr>
          <w:ilvl w:val="0"/>
          <w:numId w:val="4"/>
        </w:numPr>
        <w:tabs>
          <w:tab w:val="clear" w:pos="299"/>
          <w:tab w:val="left" w:pos="284"/>
          <w:tab w:val="left" w:pos="420"/>
        </w:tabs>
        <w:spacing w:line="0" w:lineRule="atLeast"/>
        <w:jc w:val="left"/>
        <w:rPr>
          <w:sz w:val="13"/>
          <w:szCs w:val="13"/>
        </w:rPr>
      </w:pPr>
      <w:r>
        <w:rPr>
          <w:sz w:val="13"/>
          <w:szCs w:val="13"/>
        </w:rPr>
        <w:t>Pill reminder, step counting and health management</w:t>
      </w:r>
    </w:p>
    <w:p w:rsidR="00AC228D" w:rsidRDefault="006C0476">
      <w:pPr>
        <w:numPr>
          <w:ilvl w:val="0"/>
          <w:numId w:val="4"/>
        </w:numPr>
        <w:tabs>
          <w:tab w:val="clear" w:pos="299"/>
          <w:tab w:val="left" w:pos="284"/>
          <w:tab w:val="left" w:pos="420"/>
        </w:tabs>
        <w:spacing w:line="0" w:lineRule="atLeast"/>
        <w:jc w:val="left"/>
        <w:rPr>
          <w:rFonts w:eastAsiaTheme="minorEastAsia"/>
          <w:bCs/>
          <w:sz w:val="13"/>
          <w:szCs w:val="13"/>
        </w:rPr>
      </w:pPr>
      <w:r>
        <w:rPr>
          <w:sz w:val="13"/>
          <w:szCs w:val="13"/>
        </w:rPr>
        <w:t>Waterproof level: IPX7</w:t>
      </w:r>
    </w:p>
    <w:p w:rsidR="00AC228D" w:rsidRDefault="006C0476">
      <w:pPr>
        <w:numPr>
          <w:ilvl w:val="0"/>
          <w:numId w:val="4"/>
        </w:numPr>
        <w:tabs>
          <w:tab w:val="clear" w:pos="299"/>
          <w:tab w:val="left" w:pos="284"/>
          <w:tab w:val="left" w:pos="420"/>
        </w:tabs>
        <w:spacing w:line="0" w:lineRule="atLeast"/>
        <w:jc w:val="left"/>
        <w:rPr>
          <w:sz w:val="13"/>
          <w:szCs w:val="13"/>
        </w:rPr>
      </w:pPr>
      <w:r>
        <w:rPr>
          <w:sz w:val="13"/>
          <w:szCs w:val="13"/>
        </w:rPr>
        <w:t>Web platfor</w:t>
      </w:r>
      <w:r w:rsidR="00F04CE2">
        <w:rPr>
          <w:sz w:val="13"/>
          <w:szCs w:val="13"/>
        </w:rPr>
        <w:t>m/ Mobile App/ SMS commands</w:t>
      </w:r>
      <w:r w:rsidR="00F04CE2">
        <w:rPr>
          <w:rFonts w:hint="eastAsia"/>
          <w:sz w:val="13"/>
          <w:szCs w:val="13"/>
        </w:rPr>
        <w:t xml:space="preserve"> check</w:t>
      </w:r>
    </w:p>
    <w:p w:rsidR="00AC228D" w:rsidRDefault="006C0476">
      <w:pPr>
        <w:widowControl/>
        <w:numPr>
          <w:ilvl w:val="0"/>
          <w:numId w:val="4"/>
        </w:numPr>
        <w:tabs>
          <w:tab w:val="clear" w:pos="299"/>
          <w:tab w:val="left" w:pos="284"/>
          <w:tab w:val="left" w:pos="420"/>
        </w:tabs>
        <w:spacing w:line="0" w:lineRule="atLeast"/>
        <w:jc w:val="left"/>
        <w:rPr>
          <w:bCs/>
          <w:sz w:val="13"/>
          <w:szCs w:val="13"/>
        </w:rPr>
      </w:pPr>
      <w:r>
        <w:rPr>
          <w:bCs/>
          <w:sz w:val="13"/>
          <w:szCs w:val="13"/>
        </w:rPr>
        <w:t>SOS button for help</w:t>
      </w:r>
    </w:p>
    <w:p w:rsidR="00AC228D" w:rsidRDefault="006C0476">
      <w:pPr>
        <w:widowControl/>
        <w:numPr>
          <w:ilvl w:val="0"/>
          <w:numId w:val="4"/>
        </w:numPr>
        <w:tabs>
          <w:tab w:val="clear" w:pos="299"/>
          <w:tab w:val="left" w:pos="284"/>
          <w:tab w:val="left" w:pos="420"/>
        </w:tabs>
        <w:spacing w:line="0" w:lineRule="atLeast"/>
        <w:jc w:val="left"/>
        <w:rPr>
          <w:bCs/>
          <w:sz w:val="13"/>
          <w:szCs w:val="13"/>
        </w:rPr>
      </w:pPr>
      <w:r>
        <w:rPr>
          <w:bCs/>
          <w:sz w:val="13"/>
          <w:szCs w:val="13"/>
        </w:rPr>
        <w:t>One clicks for a fast call</w:t>
      </w:r>
    </w:p>
    <w:p w:rsidR="00AC228D" w:rsidRDefault="006C0476">
      <w:pPr>
        <w:widowControl/>
        <w:numPr>
          <w:ilvl w:val="0"/>
          <w:numId w:val="4"/>
        </w:numPr>
        <w:tabs>
          <w:tab w:val="clear" w:pos="299"/>
          <w:tab w:val="left" w:pos="284"/>
          <w:tab w:val="left" w:pos="420"/>
        </w:tabs>
        <w:spacing w:line="0" w:lineRule="atLeast"/>
        <w:jc w:val="left"/>
        <w:rPr>
          <w:bCs/>
          <w:sz w:val="13"/>
          <w:szCs w:val="13"/>
        </w:rPr>
      </w:pPr>
      <w:r>
        <w:rPr>
          <w:bCs/>
          <w:sz w:val="13"/>
          <w:szCs w:val="13"/>
        </w:rPr>
        <w:t>Talking clock</w:t>
      </w:r>
    </w:p>
    <w:p w:rsidR="00AC228D" w:rsidRDefault="006C0476">
      <w:pPr>
        <w:numPr>
          <w:ilvl w:val="0"/>
          <w:numId w:val="4"/>
        </w:numPr>
        <w:tabs>
          <w:tab w:val="clear" w:pos="299"/>
          <w:tab w:val="left" w:pos="284"/>
          <w:tab w:val="left" w:pos="420"/>
        </w:tabs>
        <w:spacing w:line="0" w:lineRule="atLeast"/>
        <w:jc w:val="left"/>
        <w:rPr>
          <w:sz w:val="13"/>
          <w:szCs w:val="13"/>
        </w:rPr>
      </w:pPr>
      <w:r>
        <w:rPr>
          <w:sz w:val="13"/>
          <w:szCs w:val="13"/>
        </w:rPr>
        <w:t>Low battery alarm</w:t>
      </w:r>
    </w:p>
    <w:p w:rsidR="00AC228D" w:rsidRDefault="006C0476">
      <w:pPr>
        <w:widowControl/>
        <w:numPr>
          <w:ilvl w:val="0"/>
          <w:numId w:val="4"/>
        </w:numPr>
        <w:tabs>
          <w:tab w:val="clear" w:pos="299"/>
          <w:tab w:val="left" w:pos="284"/>
          <w:tab w:val="left" w:pos="420"/>
        </w:tabs>
        <w:spacing w:line="0" w:lineRule="atLeast"/>
        <w:jc w:val="left"/>
        <w:rPr>
          <w:b/>
          <w:sz w:val="13"/>
          <w:szCs w:val="13"/>
        </w:rPr>
      </w:pPr>
      <w:r>
        <w:rPr>
          <w:sz w:val="13"/>
          <w:szCs w:val="13"/>
        </w:rPr>
        <w:t>Ringtone to find the bracelet</w:t>
      </w:r>
    </w:p>
    <w:p w:rsidR="00AC228D" w:rsidRDefault="006C0476">
      <w:pPr>
        <w:spacing w:line="0" w:lineRule="atLeast"/>
        <w:jc w:val="left"/>
        <w:rPr>
          <w:b/>
          <w:sz w:val="13"/>
          <w:szCs w:val="13"/>
        </w:rPr>
      </w:pPr>
      <w:r>
        <w:rPr>
          <w:b/>
          <w:sz w:val="13"/>
          <w:szCs w:val="13"/>
        </w:rPr>
        <w:lastRenderedPageBreak/>
        <w:t xml:space="preserve">Accessories: </w:t>
      </w:r>
    </w:p>
    <w:p w:rsidR="00AC228D" w:rsidRDefault="006C0476">
      <w:pPr>
        <w:spacing w:line="0" w:lineRule="atLeast"/>
        <w:jc w:val="left"/>
        <w:rPr>
          <w:bCs/>
          <w:sz w:val="13"/>
          <w:szCs w:val="13"/>
        </w:rPr>
      </w:pPr>
      <w:r>
        <w:rPr>
          <w:bCs/>
          <w:sz w:val="13"/>
          <w:szCs w:val="13"/>
        </w:rPr>
        <w:t>1* GPS bracelet</w:t>
      </w:r>
      <w:r>
        <w:rPr>
          <w:bCs/>
          <w:sz w:val="13"/>
          <w:szCs w:val="13"/>
        </w:rPr>
        <w:tab/>
        <w:t>1* USB charging cable</w:t>
      </w:r>
    </w:p>
    <w:p w:rsidR="00AC228D" w:rsidRDefault="00B06D77">
      <w:pPr>
        <w:spacing w:line="0" w:lineRule="atLeast"/>
        <w:jc w:val="left"/>
        <w:rPr>
          <w:bCs/>
          <w:sz w:val="13"/>
          <w:szCs w:val="13"/>
        </w:rPr>
      </w:pPr>
      <w:r>
        <w:rPr>
          <w:bCs/>
          <w:sz w:val="13"/>
          <w:szCs w:val="13"/>
        </w:rPr>
        <w:t>1* Screw driver</w:t>
      </w:r>
      <w:r>
        <w:rPr>
          <w:rFonts w:hint="eastAsia"/>
          <w:bCs/>
          <w:sz w:val="13"/>
          <w:szCs w:val="13"/>
        </w:rPr>
        <w:t xml:space="preserve">       </w:t>
      </w:r>
      <w:r>
        <w:rPr>
          <w:bCs/>
          <w:sz w:val="13"/>
          <w:szCs w:val="13"/>
        </w:rPr>
        <w:t>1* User manual</w:t>
      </w:r>
    </w:p>
    <w:p w:rsidR="00AC228D" w:rsidRDefault="006C0476">
      <w:pPr>
        <w:spacing w:line="0" w:lineRule="atLeast"/>
        <w:jc w:val="left"/>
        <w:rPr>
          <w:bCs/>
          <w:color w:val="000000"/>
          <w:sz w:val="13"/>
          <w:szCs w:val="13"/>
        </w:rPr>
      </w:pPr>
      <w:r>
        <w:rPr>
          <w:bCs/>
          <w:sz w:val="13"/>
          <w:szCs w:val="13"/>
        </w:rPr>
        <w:t>2* Spare screws</w:t>
      </w:r>
      <w:r>
        <w:rPr>
          <w:bCs/>
          <w:sz w:val="13"/>
          <w:szCs w:val="13"/>
        </w:rPr>
        <w:tab/>
        <w:t xml:space="preserve">1* </w:t>
      </w:r>
      <w:proofErr w:type="spellStart"/>
      <w:r>
        <w:rPr>
          <w:bCs/>
          <w:sz w:val="13"/>
          <w:szCs w:val="13"/>
        </w:rPr>
        <w:t>Sim</w:t>
      </w:r>
      <w:proofErr w:type="spellEnd"/>
      <w:r>
        <w:rPr>
          <w:bCs/>
          <w:sz w:val="13"/>
          <w:szCs w:val="13"/>
        </w:rPr>
        <w:t xml:space="preserve"> Card Ejector Pin</w:t>
      </w:r>
    </w:p>
    <w:p w:rsidR="00AC228D" w:rsidRDefault="00AC228D">
      <w:pPr>
        <w:widowControl/>
        <w:spacing w:line="0" w:lineRule="atLeast"/>
        <w:jc w:val="left"/>
        <w:rPr>
          <w:b/>
          <w:sz w:val="13"/>
          <w:szCs w:val="13"/>
        </w:rPr>
      </w:pPr>
    </w:p>
    <w:p w:rsidR="00AC228D" w:rsidRDefault="006C0476">
      <w:pPr>
        <w:widowControl/>
        <w:spacing w:line="0" w:lineRule="atLeast"/>
        <w:jc w:val="left"/>
        <w:rPr>
          <w:b/>
          <w:sz w:val="13"/>
          <w:szCs w:val="13"/>
        </w:rPr>
      </w:pPr>
      <w:r>
        <w:rPr>
          <w:b/>
          <w:sz w:val="13"/>
          <w:szCs w:val="13"/>
        </w:rPr>
        <w:t>Product specification</w:t>
      </w:r>
      <w:r>
        <w:rPr>
          <w:b/>
          <w:sz w:val="13"/>
          <w:szCs w:val="13"/>
        </w:rPr>
        <w:t>：</w:t>
      </w:r>
    </w:p>
    <w:p w:rsidR="00AC228D" w:rsidRDefault="006C0476">
      <w:pPr>
        <w:widowControl/>
        <w:spacing w:line="0" w:lineRule="atLeast"/>
        <w:jc w:val="left"/>
        <w:rPr>
          <w:sz w:val="13"/>
          <w:szCs w:val="13"/>
        </w:rPr>
      </w:pPr>
      <w:r>
        <w:rPr>
          <w:sz w:val="13"/>
          <w:szCs w:val="13"/>
        </w:rPr>
        <w:t xml:space="preserve">  4G FDD</w:t>
      </w:r>
      <w:r>
        <w:rPr>
          <w:sz w:val="13"/>
          <w:szCs w:val="13"/>
        </w:rPr>
        <w:t>：</w:t>
      </w:r>
      <w:r>
        <w:rPr>
          <w:sz w:val="13"/>
          <w:szCs w:val="13"/>
        </w:rPr>
        <w:t>Band 1/2/3/5/7/8/20</w:t>
      </w:r>
    </w:p>
    <w:p w:rsidR="00AC228D" w:rsidRDefault="006C0476">
      <w:pPr>
        <w:widowControl/>
        <w:spacing w:line="0" w:lineRule="atLeast"/>
        <w:jc w:val="left"/>
        <w:rPr>
          <w:sz w:val="13"/>
          <w:szCs w:val="13"/>
        </w:rPr>
      </w:pPr>
      <w:r>
        <w:rPr>
          <w:sz w:val="13"/>
          <w:szCs w:val="13"/>
        </w:rPr>
        <w:t xml:space="preserve">  4G TDD</w:t>
      </w:r>
      <w:r>
        <w:rPr>
          <w:sz w:val="13"/>
          <w:szCs w:val="13"/>
        </w:rPr>
        <w:t>：</w:t>
      </w:r>
      <w:r>
        <w:rPr>
          <w:sz w:val="13"/>
          <w:szCs w:val="13"/>
        </w:rPr>
        <w:t>Band 38/39/40/41</w:t>
      </w:r>
    </w:p>
    <w:p w:rsidR="00AC228D" w:rsidRDefault="006C0476">
      <w:pPr>
        <w:autoSpaceDE w:val="0"/>
        <w:autoSpaceDN w:val="0"/>
        <w:adjustRightInd w:val="0"/>
        <w:spacing w:line="0" w:lineRule="atLeast"/>
        <w:jc w:val="left"/>
        <w:rPr>
          <w:kern w:val="0"/>
          <w:sz w:val="13"/>
          <w:szCs w:val="13"/>
        </w:rPr>
      </w:pPr>
      <w:r>
        <w:rPr>
          <w:sz w:val="13"/>
          <w:szCs w:val="13"/>
        </w:rPr>
        <w:t xml:space="preserve">  3G WCDMA</w:t>
      </w:r>
      <w:r>
        <w:rPr>
          <w:sz w:val="13"/>
          <w:szCs w:val="13"/>
        </w:rPr>
        <w:t>：</w:t>
      </w:r>
      <w:r>
        <w:rPr>
          <w:sz w:val="13"/>
          <w:szCs w:val="13"/>
        </w:rPr>
        <w:t>Band 1/2/5/8</w:t>
      </w:r>
    </w:p>
    <w:p w:rsidR="00AC228D" w:rsidRDefault="006C0476">
      <w:pPr>
        <w:autoSpaceDE w:val="0"/>
        <w:autoSpaceDN w:val="0"/>
        <w:adjustRightInd w:val="0"/>
        <w:spacing w:line="0" w:lineRule="atLeast"/>
        <w:jc w:val="left"/>
        <w:rPr>
          <w:sz w:val="13"/>
          <w:szCs w:val="13"/>
        </w:rPr>
      </w:pPr>
      <w:r>
        <w:rPr>
          <w:kern w:val="0"/>
          <w:sz w:val="13"/>
          <w:szCs w:val="13"/>
        </w:rPr>
        <w:t xml:space="preserve">  2G GSM</w:t>
      </w:r>
      <w:r>
        <w:rPr>
          <w:kern w:val="0"/>
          <w:sz w:val="13"/>
          <w:szCs w:val="13"/>
        </w:rPr>
        <w:t>：</w:t>
      </w:r>
      <w:r>
        <w:rPr>
          <w:sz w:val="13"/>
          <w:szCs w:val="13"/>
        </w:rPr>
        <w:t>Band 2/3/5/8</w:t>
      </w:r>
    </w:p>
    <w:p w:rsidR="00AC228D" w:rsidRDefault="006C0476">
      <w:pPr>
        <w:autoSpaceDE w:val="0"/>
        <w:autoSpaceDN w:val="0"/>
        <w:adjustRightInd w:val="0"/>
        <w:spacing w:line="0" w:lineRule="atLeast"/>
        <w:jc w:val="left"/>
        <w:rPr>
          <w:bCs/>
          <w:kern w:val="0"/>
          <w:sz w:val="13"/>
          <w:szCs w:val="13"/>
        </w:rPr>
      </w:pPr>
      <w:r>
        <w:rPr>
          <w:b/>
          <w:bCs/>
          <w:kern w:val="0"/>
          <w:sz w:val="13"/>
          <w:szCs w:val="13"/>
        </w:rPr>
        <w:t>GPS locating time</w:t>
      </w:r>
      <w:r>
        <w:rPr>
          <w:b/>
          <w:bCs/>
          <w:kern w:val="0"/>
          <w:sz w:val="13"/>
          <w:szCs w:val="13"/>
        </w:rPr>
        <w:t>：</w:t>
      </w:r>
      <w:r>
        <w:rPr>
          <w:bCs/>
          <w:kern w:val="0"/>
          <w:sz w:val="13"/>
          <w:szCs w:val="13"/>
        </w:rPr>
        <w:t>30sec with cold boot (open sky)</w:t>
      </w:r>
    </w:p>
    <w:p w:rsidR="00AC228D" w:rsidRDefault="006C0476">
      <w:pPr>
        <w:autoSpaceDE w:val="0"/>
        <w:autoSpaceDN w:val="0"/>
        <w:adjustRightInd w:val="0"/>
        <w:spacing w:line="0" w:lineRule="atLeast"/>
        <w:jc w:val="left"/>
        <w:rPr>
          <w:bCs/>
          <w:kern w:val="0"/>
          <w:sz w:val="13"/>
          <w:szCs w:val="13"/>
        </w:rPr>
      </w:pPr>
      <w:r>
        <w:rPr>
          <w:bCs/>
          <w:kern w:val="0"/>
          <w:sz w:val="13"/>
          <w:szCs w:val="13"/>
        </w:rPr>
        <w:t xml:space="preserve">         </w:t>
      </w:r>
      <w:r>
        <w:rPr>
          <w:bCs/>
          <w:kern w:val="0"/>
          <w:sz w:val="13"/>
          <w:szCs w:val="13"/>
        </w:rPr>
        <w:t xml:space="preserve">　　</w:t>
      </w:r>
      <w:r>
        <w:rPr>
          <w:bCs/>
          <w:kern w:val="0"/>
          <w:sz w:val="13"/>
          <w:szCs w:val="13"/>
        </w:rPr>
        <w:t xml:space="preserve">      29sec with warm boot (open sky)</w:t>
      </w:r>
    </w:p>
    <w:p w:rsidR="00AC228D" w:rsidRDefault="006C0476">
      <w:pPr>
        <w:autoSpaceDE w:val="0"/>
        <w:autoSpaceDN w:val="0"/>
        <w:adjustRightInd w:val="0"/>
        <w:spacing w:line="0" w:lineRule="atLeast"/>
        <w:jc w:val="left"/>
        <w:rPr>
          <w:bCs/>
          <w:kern w:val="0"/>
          <w:sz w:val="13"/>
          <w:szCs w:val="13"/>
        </w:rPr>
      </w:pPr>
      <w:r>
        <w:rPr>
          <w:bCs/>
          <w:kern w:val="0"/>
          <w:sz w:val="13"/>
          <w:szCs w:val="13"/>
        </w:rPr>
        <w:t xml:space="preserve">          </w:t>
      </w:r>
      <w:r>
        <w:rPr>
          <w:bCs/>
          <w:kern w:val="0"/>
          <w:sz w:val="13"/>
          <w:szCs w:val="13"/>
        </w:rPr>
        <w:t xml:space="preserve">　　</w:t>
      </w:r>
      <w:r>
        <w:rPr>
          <w:bCs/>
          <w:kern w:val="0"/>
          <w:sz w:val="13"/>
          <w:szCs w:val="13"/>
        </w:rPr>
        <w:t xml:space="preserve">     5sec with hot boot (open sky)</w:t>
      </w:r>
    </w:p>
    <w:p w:rsidR="00AC228D" w:rsidRDefault="006C0476">
      <w:pPr>
        <w:autoSpaceDE w:val="0"/>
        <w:autoSpaceDN w:val="0"/>
        <w:adjustRightInd w:val="0"/>
        <w:spacing w:line="0" w:lineRule="atLeast"/>
        <w:jc w:val="left"/>
        <w:rPr>
          <w:kern w:val="0"/>
          <w:sz w:val="13"/>
          <w:szCs w:val="13"/>
        </w:rPr>
      </w:pPr>
      <w:r>
        <w:rPr>
          <w:b/>
          <w:bCs/>
          <w:kern w:val="0"/>
          <w:sz w:val="13"/>
          <w:szCs w:val="13"/>
        </w:rPr>
        <w:t>GPS accuracy</w:t>
      </w:r>
      <w:r>
        <w:rPr>
          <w:b/>
          <w:bCs/>
          <w:kern w:val="0"/>
          <w:sz w:val="13"/>
          <w:szCs w:val="13"/>
        </w:rPr>
        <w:t>：</w:t>
      </w:r>
      <w:r>
        <w:rPr>
          <w:kern w:val="0"/>
          <w:sz w:val="13"/>
          <w:szCs w:val="13"/>
        </w:rPr>
        <w:t>5-15m (Open sky)</w:t>
      </w:r>
    </w:p>
    <w:p w:rsidR="00AC228D" w:rsidRDefault="006C0476">
      <w:pPr>
        <w:autoSpaceDE w:val="0"/>
        <w:autoSpaceDN w:val="0"/>
        <w:adjustRightInd w:val="0"/>
        <w:spacing w:line="0" w:lineRule="atLeast"/>
        <w:jc w:val="left"/>
        <w:rPr>
          <w:kern w:val="0"/>
          <w:sz w:val="13"/>
          <w:szCs w:val="13"/>
        </w:rPr>
      </w:pPr>
      <w:r>
        <w:rPr>
          <w:b/>
          <w:bCs/>
          <w:sz w:val="13"/>
          <w:szCs w:val="13"/>
        </w:rPr>
        <w:t>WIFI</w:t>
      </w:r>
      <w:r>
        <w:rPr>
          <w:b/>
          <w:bCs/>
          <w:kern w:val="0"/>
          <w:sz w:val="13"/>
          <w:szCs w:val="13"/>
        </w:rPr>
        <w:t xml:space="preserve"> accuracy</w:t>
      </w:r>
      <w:r>
        <w:rPr>
          <w:b/>
          <w:bCs/>
          <w:kern w:val="0"/>
          <w:sz w:val="13"/>
          <w:szCs w:val="13"/>
        </w:rPr>
        <w:t>：</w:t>
      </w:r>
      <w:r>
        <w:rPr>
          <w:kern w:val="0"/>
          <w:sz w:val="13"/>
          <w:szCs w:val="13"/>
        </w:rPr>
        <w:t>15-100m</w:t>
      </w:r>
      <w:r>
        <w:rPr>
          <w:kern w:val="0"/>
          <w:sz w:val="13"/>
          <w:szCs w:val="13"/>
        </w:rPr>
        <w:t>（</w:t>
      </w:r>
      <w:r>
        <w:rPr>
          <w:kern w:val="0"/>
          <w:sz w:val="13"/>
          <w:szCs w:val="13"/>
        </w:rPr>
        <w:t>Under WIFI signal coverage</w:t>
      </w:r>
      <w:r>
        <w:rPr>
          <w:kern w:val="0"/>
          <w:sz w:val="13"/>
          <w:szCs w:val="13"/>
        </w:rPr>
        <w:t>）</w:t>
      </w:r>
    </w:p>
    <w:p w:rsidR="00AC228D" w:rsidRDefault="006C0476">
      <w:pPr>
        <w:autoSpaceDE w:val="0"/>
        <w:autoSpaceDN w:val="0"/>
        <w:adjustRightInd w:val="0"/>
        <w:spacing w:line="0" w:lineRule="atLeast"/>
        <w:jc w:val="left"/>
        <w:rPr>
          <w:kern w:val="0"/>
          <w:sz w:val="13"/>
          <w:szCs w:val="13"/>
        </w:rPr>
      </w:pPr>
      <w:r>
        <w:rPr>
          <w:b/>
          <w:bCs/>
          <w:kern w:val="0"/>
          <w:sz w:val="13"/>
          <w:szCs w:val="13"/>
        </w:rPr>
        <w:t>Working temperature</w:t>
      </w:r>
      <w:r>
        <w:rPr>
          <w:kern w:val="0"/>
          <w:sz w:val="13"/>
          <w:szCs w:val="13"/>
        </w:rPr>
        <w:t>：</w:t>
      </w:r>
      <w:r>
        <w:rPr>
          <w:kern w:val="0"/>
          <w:sz w:val="13"/>
          <w:szCs w:val="13"/>
        </w:rPr>
        <w:t>-20℃ ~ +70℃</w:t>
      </w:r>
    </w:p>
    <w:p w:rsidR="00AC228D" w:rsidRDefault="006C0476">
      <w:pPr>
        <w:autoSpaceDE w:val="0"/>
        <w:autoSpaceDN w:val="0"/>
        <w:adjustRightInd w:val="0"/>
        <w:spacing w:line="0" w:lineRule="atLeast"/>
        <w:jc w:val="left"/>
        <w:rPr>
          <w:kern w:val="0"/>
          <w:sz w:val="13"/>
          <w:szCs w:val="13"/>
        </w:rPr>
      </w:pPr>
      <w:r>
        <w:rPr>
          <w:b/>
          <w:bCs/>
          <w:kern w:val="0"/>
          <w:sz w:val="13"/>
          <w:szCs w:val="13"/>
        </w:rPr>
        <w:t>Working humidity</w:t>
      </w:r>
      <w:r>
        <w:rPr>
          <w:kern w:val="0"/>
          <w:sz w:val="13"/>
          <w:szCs w:val="13"/>
        </w:rPr>
        <w:t>：</w:t>
      </w:r>
      <w:r>
        <w:rPr>
          <w:kern w:val="0"/>
          <w:sz w:val="13"/>
          <w:szCs w:val="13"/>
        </w:rPr>
        <w:t>5% ~ 95% RH</w:t>
      </w:r>
    </w:p>
    <w:p w:rsidR="00AC228D" w:rsidRDefault="006C0476">
      <w:pPr>
        <w:autoSpaceDE w:val="0"/>
        <w:autoSpaceDN w:val="0"/>
        <w:adjustRightInd w:val="0"/>
        <w:spacing w:line="0" w:lineRule="atLeast"/>
        <w:jc w:val="left"/>
        <w:rPr>
          <w:kern w:val="0"/>
          <w:sz w:val="13"/>
          <w:szCs w:val="13"/>
        </w:rPr>
      </w:pPr>
      <w:r>
        <w:rPr>
          <w:b/>
          <w:bCs/>
          <w:kern w:val="0"/>
          <w:sz w:val="13"/>
          <w:szCs w:val="13"/>
        </w:rPr>
        <w:t>Host size</w:t>
      </w:r>
      <w:r>
        <w:rPr>
          <w:b/>
          <w:bCs/>
          <w:kern w:val="0"/>
          <w:sz w:val="13"/>
          <w:szCs w:val="13"/>
        </w:rPr>
        <w:t>：</w:t>
      </w:r>
      <w:r>
        <w:rPr>
          <w:kern w:val="0"/>
          <w:sz w:val="13"/>
          <w:szCs w:val="13"/>
        </w:rPr>
        <w:t>65*42*20mm</w:t>
      </w:r>
    </w:p>
    <w:p w:rsidR="00AC228D" w:rsidRDefault="006C0476">
      <w:pPr>
        <w:autoSpaceDE w:val="0"/>
        <w:autoSpaceDN w:val="0"/>
        <w:adjustRightInd w:val="0"/>
        <w:spacing w:line="0" w:lineRule="atLeast"/>
        <w:jc w:val="left"/>
        <w:rPr>
          <w:kern w:val="0"/>
          <w:sz w:val="13"/>
          <w:szCs w:val="13"/>
        </w:rPr>
      </w:pPr>
      <w:r>
        <w:rPr>
          <w:b/>
          <w:bCs/>
          <w:kern w:val="0"/>
          <w:sz w:val="13"/>
          <w:szCs w:val="13"/>
        </w:rPr>
        <w:t>Device net weight</w:t>
      </w:r>
      <w:r>
        <w:rPr>
          <w:b/>
          <w:bCs/>
          <w:kern w:val="0"/>
          <w:sz w:val="13"/>
          <w:szCs w:val="13"/>
        </w:rPr>
        <w:t>：</w:t>
      </w:r>
      <w:r>
        <w:rPr>
          <w:kern w:val="0"/>
          <w:sz w:val="13"/>
          <w:szCs w:val="13"/>
        </w:rPr>
        <w:t>73g</w:t>
      </w:r>
    </w:p>
    <w:p w:rsidR="00AC228D" w:rsidRDefault="006C0476">
      <w:pPr>
        <w:autoSpaceDE w:val="0"/>
        <w:autoSpaceDN w:val="0"/>
        <w:adjustRightInd w:val="0"/>
        <w:spacing w:line="0" w:lineRule="atLeast"/>
        <w:jc w:val="left"/>
        <w:rPr>
          <w:kern w:val="0"/>
          <w:sz w:val="13"/>
          <w:szCs w:val="13"/>
        </w:rPr>
      </w:pPr>
      <w:r>
        <w:rPr>
          <w:b/>
          <w:kern w:val="0"/>
          <w:sz w:val="13"/>
          <w:szCs w:val="13"/>
        </w:rPr>
        <w:t>Battery capacity</w:t>
      </w:r>
      <w:r>
        <w:rPr>
          <w:b/>
          <w:kern w:val="0"/>
          <w:sz w:val="13"/>
          <w:szCs w:val="13"/>
        </w:rPr>
        <w:t>：</w:t>
      </w:r>
      <w:r>
        <w:rPr>
          <w:kern w:val="0"/>
          <w:sz w:val="13"/>
          <w:szCs w:val="13"/>
        </w:rPr>
        <w:t>1000mA</w:t>
      </w:r>
    </w:p>
    <w:p w:rsidR="00AC228D" w:rsidRDefault="006C0476">
      <w:pPr>
        <w:pStyle w:val="1"/>
        <w:spacing w:line="0" w:lineRule="atLeast"/>
        <w:ind w:firstLineChars="0" w:firstLine="0"/>
        <w:jc w:val="left"/>
        <w:rPr>
          <w:rFonts w:eastAsiaTheme="minorEastAsia"/>
          <w:b/>
          <w:bCs/>
          <w:szCs w:val="21"/>
        </w:rPr>
      </w:pPr>
      <w:r>
        <w:rPr>
          <w:rFonts w:eastAsiaTheme="minorEastAsia"/>
          <w:b/>
          <w:bCs/>
          <w:szCs w:val="21"/>
        </w:rPr>
        <w:lastRenderedPageBreak/>
        <w:t>Appendix 1</w:t>
      </w:r>
      <w:r>
        <w:rPr>
          <w:rFonts w:eastAsiaTheme="minorEastAsia"/>
          <w:b/>
          <w:bCs/>
          <w:szCs w:val="21"/>
        </w:rPr>
        <w:t>：</w:t>
      </w:r>
      <w:bookmarkStart w:id="0" w:name="_GoBack"/>
      <w:bookmarkEnd w:id="0"/>
    </w:p>
    <w:p w:rsidR="00AC228D" w:rsidRDefault="006C0476">
      <w:pPr>
        <w:pStyle w:val="1"/>
        <w:spacing w:line="0" w:lineRule="atLeast"/>
        <w:ind w:firstLineChars="0" w:firstLine="0"/>
        <w:jc w:val="center"/>
        <w:rPr>
          <w:rFonts w:eastAsiaTheme="minorEastAsia"/>
          <w:b/>
          <w:bCs/>
          <w:sz w:val="18"/>
          <w:szCs w:val="18"/>
        </w:rPr>
      </w:pPr>
      <w:r>
        <w:rPr>
          <w:rFonts w:eastAsiaTheme="minorEastAsia"/>
          <w:b/>
          <w:bCs/>
          <w:sz w:val="18"/>
          <w:szCs w:val="18"/>
        </w:rPr>
        <w:t>Indicator instructions</w:t>
      </w:r>
    </w:p>
    <w:tbl>
      <w:tblPr>
        <w:tblStyle w:val="a6"/>
        <w:tblW w:w="46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1"/>
        <w:gridCol w:w="913"/>
        <w:gridCol w:w="820"/>
        <w:gridCol w:w="1133"/>
      </w:tblGrid>
      <w:tr w:rsidR="00AC228D" w:rsidTr="00F04CE2">
        <w:trPr>
          <w:trHeight w:val="239"/>
        </w:trPr>
        <w:tc>
          <w:tcPr>
            <w:tcW w:w="558" w:type="pct"/>
          </w:tcPr>
          <w:p w:rsidR="00AC228D" w:rsidRDefault="00AC228D">
            <w:pPr>
              <w:pStyle w:val="1"/>
              <w:spacing w:line="0" w:lineRule="atLeast"/>
              <w:ind w:firstLineChars="0" w:firstLine="0"/>
              <w:jc w:val="center"/>
              <w:rPr>
                <w:rFonts w:eastAsiaTheme="minorEastAsia"/>
                <w:sz w:val="13"/>
                <w:szCs w:val="13"/>
              </w:rPr>
            </w:pPr>
          </w:p>
        </w:tc>
        <w:tc>
          <w:tcPr>
            <w:tcW w:w="1415" w:type="pct"/>
            <w:vAlign w:val="center"/>
          </w:tcPr>
          <w:p w:rsidR="00AC228D" w:rsidRDefault="006C0476">
            <w:pPr>
              <w:pStyle w:val="1"/>
              <w:spacing w:line="0" w:lineRule="atLeast"/>
              <w:ind w:firstLineChars="0" w:firstLine="0"/>
              <w:jc w:val="center"/>
              <w:rPr>
                <w:rFonts w:eastAsiaTheme="minorEastAsia"/>
                <w:b/>
                <w:bCs/>
                <w:sz w:val="13"/>
                <w:szCs w:val="13"/>
              </w:rPr>
            </w:pPr>
            <w:r>
              <w:rPr>
                <w:rFonts w:eastAsiaTheme="minorEastAsia"/>
                <w:b/>
                <w:bCs/>
                <w:sz w:val="13"/>
                <w:szCs w:val="13"/>
              </w:rPr>
              <w:t>Color</w:t>
            </w:r>
          </w:p>
        </w:tc>
        <w:tc>
          <w:tcPr>
            <w:tcW w:w="1271" w:type="pct"/>
            <w:vAlign w:val="center"/>
          </w:tcPr>
          <w:p w:rsidR="00AC228D" w:rsidRDefault="006C0476">
            <w:pPr>
              <w:pStyle w:val="1"/>
              <w:spacing w:line="0" w:lineRule="atLeast"/>
              <w:ind w:firstLineChars="0" w:firstLine="0"/>
              <w:jc w:val="center"/>
              <w:rPr>
                <w:rFonts w:eastAsiaTheme="minorEastAsia"/>
                <w:b/>
                <w:bCs/>
                <w:sz w:val="13"/>
                <w:szCs w:val="13"/>
              </w:rPr>
            </w:pPr>
            <w:r>
              <w:rPr>
                <w:rFonts w:eastAsiaTheme="minorEastAsia"/>
                <w:b/>
                <w:bCs/>
                <w:sz w:val="13"/>
                <w:szCs w:val="13"/>
              </w:rPr>
              <w:t>Status</w:t>
            </w:r>
          </w:p>
        </w:tc>
        <w:tc>
          <w:tcPr>
            <w:tcW w:w="1757" w:type="pct"/>
            <w:vAlign w:val="center"/>
          </w:tcPr>
          <w:p w:rsidR="00AC228D" w:rsidRDefault="006C0476">
            <w:pPr>
              <w:pStyle w:val="1"/>
              <w:spacing w:line="0" w:lineRule="atLeast"/>
              <w:ind w:firstLineChars="0" w:firstLine="0"/>
              <w:jc w:val="center"/>
              <w:rPr>
                <w:rFonts w:eastAsiaTheme="minorEastAsia"/>
                <w:b/>
                <w:bCs/>
                <w:sz w:val="13"/>
                <w:szCs w:val="13"/>
              </w:rPr>
            </w:pPr>
            <w:r>
              <w:rPr>
                <w:rFonts w:eastAsiaTheme="minorEastAsia"/>
                <w:b/>
                <w:bCs/>
                <w:sz w:val="13"/>
                <w:szCs w:val="13"/>
              </w:rPr>
              <w:t>Meaning</w:t>
            </w:r>
          </w:p>
        </w:tc>
      </w:tr>
      <w:tr w:rsidR="00AC228D" w:rsidTr="00F04CE2">
        <w:trPr>
          <w:trHeight w:val="227"/>
        </w:trPr>
        <w:tc>
          <w:tcPr>
            <w:tcW w:w="558" w:type="pct"/>
            <w:vMerge w:val="restart"/>
            <w:textDirection w:val="btLr"/>
            <w:vAlign w:val="center"/>
          </w:tcPr>
          <w:p w:rsidR="00AC228D" w:rsidRDefault="006C0476">
            <w:pPr>
              <w:pStyle w:val="1"/>
              <w:spacing w:line="0" w:lineRule="atLeast"/>
              <w:ind w:left="113" w:right="113" w:firstLineChars="0" w:firstLine="0"/>
              <w:jc w:val="center"/>
              <w:rPr>
                <w:rFonts w:eastAsiaTheme="minorEastAsia"/>
                <w:sz w:val="13"/>
                <w:szCs w:val="13"/>
              </w:rPr>
            </w:pPr>
            <w:r>
              <w:rPr>
                <w:rFonts w:eastAsiaTheme="minorEastAsia"/>
                <w:sz w:val="18"/>
                <w:szCs w:val="18"/>
              </w:rPr>
              <w:t>Power on</w:t>
            </w:r>
          </w:p>
        </w:tc>
        <w:tc>
          <w:tcPr>
            <w:tcW w:w="1415" w:type="pct"/>
            <w:vMerge w:val="restar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Red</w:t>
            </w:r>
          </w:p>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w:t>
            </w:r>
            <w:r>
              <w:rPr>
                <w:rFonts w:eastAsiaTheme="minorEastAsia"/>
                <w:sz w:val="13"/>
                <w:szCs w:val="13"/>
              </w:rPr>
              <w:t>Network</w:t>
            </w:r>
            <w:r>
              <w:rPr>
                <w:rFonts w:eastAsiaTheme="minorEastAsia"/>
                <w:sz w:val="13"/>
                <w:szCs w:val="13"/>
              </w:rPr>
              <w:t>）</w:t>
            </w:r>
          </w:p>
        </w:tc>
        <w:tc>
          <w:tcPr>
            <w:tcW w:w="1271"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Slow flash</w:t>
            </w:r>
          </w:p>
        </w:tc>
        <w:tc>
          <w:tcPr>
            <w:tcW w:w="1757"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Signal searching</w:t>
            </w:r>
          </w:p>
        </w:tc>
      </w:tr>
      <w:tr w:rsidR="00AC228D" w:rsidTr="00F04CE2">
        <w:trPr>
          <w:trHeight w:val="227"/>
        </w:trPr>
        <w:tc>
          <w:tcPr>
            <w:tcW w:w="558" w:type="pct"/>
            <w:vMerge/>
            <w:vAlign w:val="center"/>
          </w:tcPr>
          <w:p w:rsidR="00AC228D" w:rsidRDefault="00AC228D" w:rsidP="007D545F">
            <w:pPr>
              <w:pStyle w:val="1"/>
              <w:spacing w:line="0" w:lineRule="atLeast"/>
              <w:ind w:firstLine="260"/>
              <w:jc w:val="center"/>
              <w:rPr>
                <w:rFonts w:eastAsiaTheme="minorEastAsia"/>
                <w:sz w:val="13"/>
                <w:szCs w:val="13"/>
              </w:rPr>
            </w:pPr>
          </w:p>
        </w:tc>
        <w:tc>
          <w:tcPr>
            <w:tcW w:w="1415" w:type="pct"/>
            <w:vMerge/>
            <w:vAlign w:val="center"/>
          </w:tcPr>
          <w:p w:rsidR="00AC228D" w:rsidRDefault="00AC228D" w:rsidP="007D545F">
            <w:pPr>
              <w:pStyle w:val="1"/>
              <w:spacing w:line="0" w:lineRule="atLeast"/>
              <w:ind w:firstLine="260"/>
              <w:jc w:val="center"/>
              <w:rPr>
                <w:rFonts w:eastAsiaTheme="minorEastAsia"/>
                <w:sz w:val="13"/>
                <w:szCs w:val="13"/>
              </w:rPr>
            </w:pPr>
          </w:p>
        </w:tc>
        <w:tc>
          <w:tcPr>
            <w:tcW w:w="1271"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Fast flash</w:t>
            </w:r>
          </w:p>
        </w:tc>
        <w:tc>
          <w:tcPr>
            <w:tcW w:w="1757"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Signal received</w:t>
            </w:r>
          </w:p>
        </w:tc>
      </w:tr>
      <w:tr w:rsidR="00AC228D" w:rsidTr="00F04CE2">
        <w:trPr>
          <w:trHeight w:val="227"/>
        </w:trPr>
        <w:tc>
          <w:tcPr>
            <w:tcW w:w="558" w:type="pct"/>
            <w:vMerge/>
            <w:vAlign w:val="center"/>
          </w:tcPr>
          <w:p w:rsidR="00AC228D" w:rsidRDefault="00AC228D" w:rsidP="007D545F">
            <w:pPr>
              <w:pStyle w:val="1"/>
              <w:spacing w:line="0" w:lineRule="atLeast"/>
              <w:ind w:firstLine="260"/>
              <w:jc w:val="center"/>
              <w:rPr>
                <w:rFonts w:eastAsiaTheme="minorEastAsia"/>
                <w:sz w:val="13"/>
                <w:szCs w:val="13"/>
              </w:rPr>
            </w:pPr>
          </w:p>
        </w:tc>
        <w:tc>
          <w:tcPr>
            <w:tcW w:w="1415" w:type="pct"/>
            <w:vMerge w:val="restar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Blue</w:t>
            </w:r>
          </w:p>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w:t>
            </w:r>
            <w:r>
              <w:rPr>
                <w:rFonts w:eastAsiaTheme="minorEastAsia"/>
                <w:sz w:val="13"/>
                <w:szCs w:val="13"/>
              </w:rPr>
              <w:t>GPS</w:t>
            </w:r>
            <w:r>
              <w:rPr>
                <w:rFonts w:eastAsiaTheme="minorEastAsia"/>
                <w:sz w:val="13"/>
                <w:szCs w:val="13"/>
              </w:rPr>
              <w:t>）</w:t>
            </w:r>
          </w:p>
        </w:tc>
        <w:tc>
          <w:tcPr>
            <w:tcW w:w="1271"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Slow flash</w:t>
            </w:r>
          </w:p>
        </w:tc>
        <w:tc>
          <w:tcPr>
            <w:tcW w:w="1757"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Positioning</w:t>
            </w:r>
          </w:p>
        </w:tc>
      </w:tr>
      <w:tr w:rsidR="00AC228D" w:rsidTr="00F04CE2">
        <w:trPr>
          <w:trHeight w:val="227"/>
        </w:trPr>
        <w:tc>
          <w:tcPr>
            <w:tcW w:w="558" w:type="pct"/>
            <w:vMerge/>
            <w:vAlign w:val="center"/>
          </w:tcPr>
          <w:p w:rsidR="00AC228D" w:rsidRDefault="00AC228D" w:rsidP="007D545F">
            <w:pPr>
              <w:pStyle w:val="1"/>
              <w:spacing w:line="0" w:lineRule="atLeast"/>
              <w:ind w:firstLine="260"/>
              <w:jc w:val="center"/>
              <w:rPr>
                <w:rFonts w:eastAsiaTheme="minorEastAsia"/>
                <w:sz w:val="13"/>
                <w:szCs w:val="13"/>
              </w:rPr>
            </w:pPr>
          </w:p>
        </w:tc>
        <w:tc>
          <w:tcPr>
            <w:tcW w:w="1415" w:type="pct"/>
            <w:vMerge/>
            <w:vAlign w:val="center"/>
          </w:tcPr>
          <w:p w:rsidR="00AC228D" w:rsidRDefault="00AC228D" w:rsidP="007D545F">
            <w:pPr>
              <w:pStyle w:val="1"/>
              <w:spacing w:line="0" w:lineRule="atLeast"/>
              <w:ind w:firstLine="260"/>
              <w:jc w:val="center"/>
              <w:rPr>
                <w:rFonts w:eastAsiaTheme="minorEastAsia"/>
                <w:sz w:val="13"/>
                <w:szCs w:val="13"/>
              </w:rPr>
            </w:pPr>
          </w:p>
        </w:tc>
        <w:tc>
          <w:tcPr>
            <w:tcW w:w="1271"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Fast flash</w:t>
            </w:r>
          </w:p>
        </w:tc>
        <w:tc>
          <w:tcPr>
            <w:tcW w:w="1757"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Position uploaded</w:t>
            </w:r>
          </w:p>
        </w:tc>
      </w:tr>
      <w:tr w:rsidR="00AC228D" w:rsidTr="00F04CE2">
        <w:trPr>
          <w:trHeight w:val="227"/>
        </w:trPr>
        <w:tc>
          <w:tcPr>
            <w:tcW w:w="558" w:type="pct"/>
            <w:vMerge w:val="restart"/>
            <w:textDirection w:val="btLr"/>
            <w:vAlign w:val="center"/>
          </w:tcPr>
          <w:p w:rsidR="00AC228D" w:rsidRDefault="006C0476">
            <w:pPr>
              <w:pStyle w:val="1"/>
              <w:spacing w:line="0" w:lineRule="atLeast"/>
              <w:ind w:left="113" w:right="113" w:firstLineChars="0" w:firstLine="0"/>
              <w:jc w:val="center"/>
              <w:rPr>
                <w:rFonts w:eastAsiaTheme="minorEastAsia"/>
                <w:sz w:val="13"/>
                <w:szCs w:val="13"/>
              </w:rPr>
            </w:pPr>
            <w:r>
              <w:rPr>
                <w:rFonts w:eastAsiaTheme="minorEastAsia"/>
                <w:sz w:val="18"/>
                <w:szCs w:val="18"/>
              </w:rPr>
              <w:t>Charging</w:t>
            </w:r>
          </w:p>
        </w:tc>
        <w:tc>
          <w:tcPr>
            <w:tcW w:w="1415" w:type="pct"/>
            <w:vMerge w:val="restar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Red indicator</w:t>
            </w:r>
          </w:p>
        </w:tc>
        <w:tc>
          <w:tcPr>
            <w:tcW w:w="1271"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Slow flash</w:t>
            </w:r>
          </w:p>
        </w:tc>
        <w:tc>
          <w:tcPr>
            <w:tcW w:w="1757"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In charging</w:t>
            </w:r>
          </w:p>
        </w:tc>
      </w:tr>
      <w:tr w:rsidR="00AC228D" w:rsidTr="00F04CE2">
        <w:trPr>
          <w:trHeight w:val="227"/>
        </w:trPr>
        <w:tc>
          <w:tcPr>
            <w:tcW w:w="558" w:type="pct"/>
            <w:vMerge/>
          </w:tcPr>
          <w:p w:rsidR="00AC228D" w:rsidRDefault="00AC228D" w:rsidP="007D545F">
            <w:pPr>
              <w:pStyle w:val="1"/>
              <w:spacing w:line="0" w:lineRule="atLeast"/>
              <w:ind w:firstLine="260"/>
              <w:jc w:val="center"/>
              <w:rPr>
                <w:rFonts w:eastAsiaTheme="minorEastAsia"/>
                <w:sz w:val="13"/>
                <w:szCs w:val="13"/>
              </w:rPr>
            </w:pPr>
          </w:p>
        </w:tc>
        <w:tc>
          <w:tcPr>
            <w:tcW w:w="1415" w:type="pct"/>
            <w:vMerge/>
            <w:vAlign w:val="center"/>
          </w:tcPr>
          <w:p w:rsidR="00AC228D" w:rsidRDefault="00AC228D">
            <w:pPr>
              <w:pStyle w:val="1"/>
              <w:spacing w:line="0" w:lineRule="atLeast"/>
              <w:ind w:firstLineChars="0" w:firstLine="0"/>
              <w:jc w:val="center"/>
              <w:rPr>
                <w:rFonts w:eastAsiaTheme="minorEastAsia"/>
                <w:sz w:val="13"/>
                <w:szCs w:val="13"/>
              </w:rPr>
            </w:pPr>
          </w:p>
        </w:tc>
        <w:tc>
          <w:tcPr>
            <w:tcW w:w="1271"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Always on</w:t>
            </w:r>
          </w:p>
        </w:tc>
        <w:tc>
          <w:tcPr>
            <w:tcW w:w="1757"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Fully charged</w:t>
            </w:r>
          </w:p>
        </w:tc>
      </w:tr>
      <w:tr w:rsidR="00AC228D" w:rsidTr="00F04CE2">
        <w:trPr>
          <w:trHeight w:val="227"/>
        </w:trPr>
        <w:tc>
          <w:tcPr>
            <w:tcW w:w="558" w:type="pct"/>
            <w:vMerge/>
          </w:tcPr>
          <w:p w:rsidR="00AC228D" w:rsidRDefault="00AC228D" w:rsidP="007D545F">
            <w:pPr>
              <w:pStyle w:val="1"/>
              <w:spacing w:line="0" w:lineRule="atLeast"/>
              <w:ind w:firstLine="260"/>
              <w:jc w:val="center"/>
              <w:rPr>
                <w:rFonts w:eastAsiaTheme="minorEastAsia"/>
                <w:sz w:val="13"/>
                <w:szCs w:val="13"/>
              </w:rPr>
            </w:pPr>
          </w:p>
        </w:tc>
        <w:tc>
          <w:tcPr>
            <w:tcW w:w="1415" w:type="pct"/>
            <w:vMerge w:val="restart"/>
            <w:vAlign w:val="center"/>
          </w:tcPr>
          <w:p w:rsidR="00AC228D" w:rsidRDefault="006C0476">
            <w:pPr>
              <w:pStyle w:val="1"/>
              <w:spacing w:line="0" w:lineRule="atLeast"/>
              <w:ind w:firstLineChars="0" w:firstLine="0"/>
              <w:jc w:val="center"/>
              <w:rPr>
                <w:rFonts w:eastAsiaTheme="minorEastAsia"/>
                <w:b/>
                <w:bCs/>
                <w:sz w:val="13"/>
                <w:szCs w:val="13"/>
              </w:rPr>
            </w:pPr>
            <w:r>
              <w:rPr>
                <w:rFonts w:eastAsiaTheme="minorEastAsia"/>
                <w:sz w:val="13"/>
                <w:szCs w:val="13"/>
              </w:rPr>
              <w:t>Blue indicator</w:t>
            </w:r>
          </w:p>
        </w:tc>
        <w:tc>
          <w:tcPr>
            <w:tcW w:w="1271"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Slow flash</w:t>
            </w:r>
          </w:p>
        </w:tc>
        <w:tc>
          <w:tcPr>
            <w:tcW w:w="1757"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In charging</w:t>
            </w:r>
          </w:p>
        </w:tc>
      </w:tr>
      <w:tr w:rsidR="00AC228D" w:rsidTr="00F04CE2">
        <w:trPr>
          <w:trHeight w:val="227"/>
        </w:trPr>
        <w:tc>
          <w:tcPr>
            <w:tcW w:w="558" w:type="pct"/>
            <w:vMerge/>
          </w:tcPr>
          <w:p w:rsidR="00AC228D" w:rsidRDefault="00AC228D" w:rsidP="007D545F">
            <w:pPr>
              <w:pStyle w:val="1"/>
              <w:spacing w:line="0" w:lineRule="atLeast"/>
              <w:ind w:firstLine="260"/>
              <w:jc w:val="center"/>
              <w:rPr>
                <w:rFonts w:eastAsiaTheme="minorEastAsia"/>
                <w:sz w:val="13"/>
                <w:szCs w:val="13"/>
              </w:rPr>
            </w:pPr>
          </w:p>
        </w:tc>
        <w:tc>
          <w:tcPr>
            <w:tcW w:w="1415" w:type="pct"/>
            <w:vMerge/>
            <w:vAlign w:val="center"/>
          </w:tcPr>
          <w:p w:rsidR="00AC228D" w:rsidRDefault="00AC228D" w:rsidP="007D545F">
            <w:pPr>
              <w:pStyle w:val="1"/>
              <w:spacing w:line="0" w:lineRule="atLeast"/>
              <w:ind w:firstLine="260"/>
              <w:jc w:val="center"/>
              <w:rPr>
                <w:rFonts w:eastAsiaTheme="minorEastAsia"/>
                <w:sz w:val="13"/>
                <w:szCs w:val="13"/>
              </w:rPr>
            </w:pPr>
          </w:p>
        </w:tc>
        <w:tc>
          <w:tcPr>
            <w:tcW w:w="1271"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Slow flash</w:t>
            </w:r>
          </w:p>
        </w:tc>
        <w:tc>
          <w:tcPr>
            <w:tcW w:w="1757" w:type="pct"/>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Fully charged</w:t>
            </w:r>
          </w:p>
        </w:tc>
      </w:tr>
      <w:tr w:rsidR="00AC228D" w:rsidTr="00F04CE2">
        <w:trPr>
          <w:trHeight w:val="227"/>
        </w:trPr>
        <w:tc>
          <w:tcPr>
            <w:tcW w:w="5000" w:type="pct"/>
            <w:gridSpan w:val="4"/>
            <w:vAlign w:val="center"/>
          </w:tcPr>
          <w:p w:rsidR="00AC228D" w:rsidRDefault="006C0476">
            <w:pPr>
              <w:pStyle w:val="1"/>
              <w:spacing w:line="0" w:lineRule="atLeast"/>
              <w:ind w:firstLineChars="0" w:firstLine="0"/>
              <w:jc w:val="center"/>
              <w:rPr>
                <w:rFonts w:eastAsiaTheme="minorEastAsia"/>
                <w:sz w:val="13"/>
                <w:szCs w:val="13"/>
              </w:rPr>
            </w:pPr>
            <w:r>
              <w:rPr>
                <w:rFonts w:eastAsiaTheme="minorEastAsia"/>
                <w:sz w:val="13"/>
                <w:szCs w:val="13"/>
              </w:rPr>
              <w:t>Low battery : the red indicator slow flash only</w:t>
            </w:r>
          </w:p>
        </w:tc>
      </w:tr>
    </w:tbl>
    <w:p w:rsidR="00F04CE2" w:rsidRDefault="00F04CE2">
      <w:pPr>
        <w:pStyle w:val="1"/>
        <w:spacing w:line="0" w:lineRule="atLeast"/>
        <w:ind w:firstLineChars="0" w:firstLine="0"/>
        <w:jc w:val="left"/>
        <w:rPr>
          <w:rFonts w:eastAsiaTheme="minorEastAsia" w:hint="eastAsia"/>
          <w:b/>
          <w:bCs/>
          <w:szCs w:val="21"/>
        </w:rPr>
      </w:pPr>
    </w:p>
    <w:p w:rsidR="00AC228D" w:rsidRDefault="006C0476">
      <w:pPr>
        <w:pStyle w:val="1"/>
        <w:spacing w:line="0" w:lineRule="atLeast"/>
        <w:ind w:firstLineChars="0" w:firstLine="0"/>
        <w:jc w:val="left"/>
        <w:rPr>
          <w:rFonts w:eastAsiaTheme="minorEastAsia"/>
          <w:b/>
          <w:bCs/>
          <w:szCs w:val="21"/>
        </w:rPr>
      </w:pPr>
      <w:r>
        <w:rPr>
          <w:rFonts w:eastAsiaTheme="minorEastAsia"/>
          <w:b/>
          <w:bCs/>
          <w:szCs w:val="21"/>
        </w:rPr>
        <w:lastRenderedPageBreak/>
        <w:t>Appendix 2:</w:t>
      </w:r>
    </w:p>
    <w:p w:rsidR="00AC228D" w:rsidRDefault="006C0476">
      <w:pPr>
        <w:spacing w:line="0" w:lineRule="atLeast"/>
        <w:jc w:val="left"/>
        <w:rPr>
          <w:b/>
          <w:sz w:val="13"/>
          <w:szCs w:val="13"/>
        </w:rPr>
      </w:pPr>
      <w:r>
        <w:rPr>
          <w:b/>
          <w:sz w:val="13"/>
          <w:szCs w:val="13"/>
        </w:rPr>
        <w:t>I</w:t>
      </w:r>
      <w:r>
        <w:rPr>
          <w:rFonts w:eastAsiaTheme="minorEastAsia"/>
          <w:b/>
          <w:bCs/>
          <w:sz w:val="18"/>
          <w:szCs w:val="18"/>
        </w:rPr>
        <w:t>mportant! Please read below statements:</w:t>
      </w:r>
    </w:p>
    <w:p w:rsidR="00AC228D" w:rsidRDefault="006C0476">
      <w:pPr>
        <w:spacing w:line="0" w:lineRule="atLeast"/>
        <w:ind w:firstLineChars="200" w:firstLine="260"/>
        <w:jc w:val="left"/>
        <w:rPr>
          <w:sz w:val="13"/>
          <w:szCs w:val="13"/>
        </w:rPr>
      </w:pPr>
      <w:r>
        <w:rPr>
          <w:sz w:val="13"/>
          <w:szCs w:val="13"/>
        </w:rPr>
        <w:t>1. Due to external factors all GPS devices have position error, so the position provided by this device just for</w:t>
      </w:r>
      <w:bookmarkStart w:id="1" w:name="_Hlk5038274"/>
      <w:bookmarkEnd w:id="1"/>
      <w:r>
        <w:rPr>
          <w:sz w:val="13"/>
          <w:szCs w:val="13"/>
        </w:rPr>
        <w:t xml:space="preserve"> reference.</w:t>
      </w:r>
    </w:p>
    <w:p w:rsidR="00AC228D" w:rsidRDefault="006C0476">
      <w:pPr>
        <w:spacing w:line="0" w:lineRule="atLeast"/>
        <w:ind w:firstLineChars="200" w:firstLine="260"/>
        <w:jc w:val="left"/>
        <w:rPr>
          <w:sz w:val="13"/>
          <w:szCs w:val="13"/>
        </w:rPr>
      </w:pPr>
      <w:r>
        <w:rPr>
          <w:sz w:val="13"/>
          <w:szCs w:val="13"/>
        </w:rPr>
        <w:t>2. There may be delays caused by telecom operators at certain circumstance. Our company doesn’t assume to take responsibility of loss causes by this delay.</w:t>
      </w:r>
    </w:p>
    <w:p w:rsidR="00AC228D" w:rsidRDefault="00AC228D">
      <w:pPr>
        <w:spacing w:line="0" w:lineRule="atLeast"/>
        <w:jc w:val="left"/>
        <w:rPr>
          <w:rFonts w:eastAsiaTheme="minorEastAsia"/>
          <w:b/>
          <w:sz w:val="13"/>
          <w:szCs w:val="13"/>
        </w:rPr>
      </w:pPr>
    </w:p>
    <w:p w:rsidR="00AC228D" w:rsidRDefault="006C0476">
      <w:pPr>
        <w:spacing w:line="0" w:lineRule="atLeast"/>
        <w:jc w:val="left"/>
        <w:rPr>
          <w:rFonts w:eastAsiaTheme="minorEastAsia"/>
          <w:b/>
          <w:sz w:val="13"/>
          <w:szCs w:val="13"/>
        </w:rPr>
      </w:pPr>
      <w:r>
        <w:rPr>
          <w:rFonts w:eastAsiaTheme="minorEastAsia"/>
          <w:b/>
          <w:sz w:val="13"/>
          <w:szCs w:val="13"/>
        </w:rPr>
        <w:t>Q</w:t>
      </w:r>
      <w:r>
        <w:rPr>
          <w:rFonts w:eastAsiaTheme="minorEastAsia"/>
          <w:b/>
          <w:sz w:val="13"/>
          <w:szCs w:val="13"/>
        </w:rPr>
        <w:t>：</w:t>
      </w:r>
      <w:r>
        <w:rPr>
          <w:rFonts w:eastAsiaTheme="minorEastAsia"/>
          <w:b/>
          <w:sz w:val="13"/>
          <w:szCs w:val="13"/>
        </w:rPr>
        <w:t>After SIM card installed, App shows “Not enabled”.</w:t>
      </w:r>
    </w:p>
    <w:p w:rsidR="00AC228D" w:rsidRDefault="006C0476">
      <w:pPr>
        <w:pStyle w:val="1"/>
        <w:spacing w:line="0" w:lineRule="atLeast"/>
        <w:ind w:left="227" w:firstLine="260"/>
        <w:jc w:val="left"/>
        <w:rPr>
          <w:rFonts w:eastAsiaTheme="minorEastAsia"/>
          <w:sz w:val="13"/>
          <w:szCs w:val="13"/>
        </w:rPr>
      </w:pPr>
      <w:r>
        <w:rPr>
          <w:rFonts w:eastAsiaTheme="minorEastAsia"/>
          <w:sz w:val="13"/>
          <w:szCs w:val="13"/>
        </w:rPr>
        <w:t>Check whether the SIM card in bracelet activate GPRS data plan.</w:t>
      </w:r>
    </w:p>
    <w:p w:rsidR="00AC228D" w:rsidRDefault="006C0476">
      <w:pPr>
        <w:pStyle w:val="1"/>
        <w:spacing w:line="0" w:lineRule="atLeast"/>
        <w:ind w:left="227" w:firstLine="260"/>
        <w:jc w:val="left"/>
        <w:rPr>
          <w:rFonts w:eastAsiaTheme="minorEastAsia"/>
          <w:sz w:val="13"/>
          <w:szCs w:val="13"/>
        </w:rPr>
      </w:pPr>
      <w:r>
        <w:rPr>
          <w:rFonts w:eastAsiaTheme="minorEastAsia"/>
          <w:sz w:val="13"/>
          <w:szCs w:val="13"/>
        </w:rPr>
        <w:t>Make sure the bracelet is powered off when installing a SIM card.</w:t>
      </w:r>
    </w:p>
    <w:p w:rsidR="00AC228D" w:rsidRDefault="00AC228D">
      <w:pPr>
        <w:pStyle w:val="1"/>
        <w:spacing w:line="0" w:lineRule="atLeast"/>
        <w:ind w:firstLineChars="0" w:firstLine="0"/>
        <w:jc w:val="left"/>
        <w:rPr>
          <w:rFonts w:eastAsiaTheme="minorEastAsia"/>
          <w:b/>
          <w:sz w:val="13"/>
          <w:szCs w:val="13"/>
        </w:rPr>
      </w:pPr>
    </w:p>
    <w:p w:rsidR="00AC228D" w:rsidRDefault="006C0476">
      <w:pPr>
        <w:pStyle w:val="1"/>
        <w:spacing w:line="0" w:lineRule="atLeast"/>
        <w:ind w:firstLineChars="0" w:firstLine="0"/>
        <w:jc w:val="left"/>
        <w:rPr>
          <w:rFonts w:eastAsiaTheme="minorEastAsia"/>
          <w:b/>
          <w:sz w:val="13"/>
          <w:szCs w:val="13"/>
        </w:rPr>
      </w:pPr>
      <w:r>
        <w:rPr>
          <w:rFonts w:eastAsiaTheme="minorEastAsia"/>
          <w:b/>
          <w:sz w:val="13"/>
          <w:szCs w:val="13"/>
        </w:rPr>
        <w:t>Q</w:t>
      </w:r>
      <w:r>
        <w:rPr>
          <w:rFonts w:eastAsiaTheme="minorEastAsia"/>
          <w:b/>
          <w:sz w:val="13"/>
          <w:szCs w:val="13"/>
        </w:rPr>
        <w:t>：</w:t>
      </w:r>
      <w:r>
        <w:rPr>
          <w:rFonts w:eastAsiaTheme="minorEastAsia"/>
          <w:b/>
          <w:sz w:val="13"/>
          <w:szCs w:val="13"/>
        </w:rPr>
        <w:t>It says “Current device is offline” when save phone numbers in App.</w:t>
      </w:r>
    </w:p>
    <w:p w:rsidR="00AC228D" w:rsidRDefault="006C0476">
      <w:pPr>
        <w:pStyle w:val="1"/>
        <w:spacing w:line="0" w:lineRule="atLeast"/>
        <w:ind w:firstLine="260"/>
        <w:jc w:val="left"/>
        <w:rPr>
          <w:rFonts w:eastAsiaTheme="minorEastAsia"/>
          <w:sz w:val="13"/>
          <w:szCs w:val="13"/>
        </w:rPr>
      </w:pPr>
      <w:r>
        <w:rPr>
          <w:rFonts w:eastAsiaTheme="minorEastAsia"/>
          <w:sz w:val="13"/>
          <w:szCs w:val="13"/>
        </w:rPr>
        <w:t xml:space="preserve">Make sure the bracelet has inserted a SIM card and the bracelet indicators flash in a normal working way. </w:t>
      </w:r>
    </w:p>
    <w:p w:rsidR="00AC228D" w:rsidRDefault="00AC228D">
      <w:pPr>
        <w:spacing w:line="0" w:lineRule="atLeast"/>
        <w:ind w:left="131" w:hangingChars="100" w:hanging="131"/>
        <w:jc w:val="left"/>
        <w:rPr>
          <w:rFonts w:eastAsiaTheme="minorEastAsia"/>
          <w:b/>
          <w:sz w:val="13"/>
          <w:szCs w:val="13"/>
        </w:rPr>
      </w:pPr>
    </w:p>
    <w:p w:rsidR="00AC228D" w:rsidRDefault="006C0476">
      <w:pPr>
        <w:spacing w:line="0" w:lineRule="atLeast"/>
        <w:ind w:left="131" w:hangingChars="100" w:hanging="131"/>
        <w:jc w:val="left"/>
        <w:rPr>
          <w:rFonts w:eastAsiaTheme="minorEastAsia"/>
          <w:b/>
          <w:sz w:val="13"/>
          <w:szCs w:val="13"/>
        </w:rPr>
      </w:pPr>
      <w:r>
        <w:rPr>
          <w:rFonts w:eastAsiaTheme="minorEastAsia"/>
          <w:b/>
          <w:sz w:val="13"/>
          <w:szCs w:val="13"/>
        </w:rPr>
        <w:t>Q</w:t>
      </w:r>
      <w:r>
        <w:rPr>
          <w:rFonts w:eastAsiaTheme="minorEastAsia"/>
          <w:b/>
          <w:sz w:val="13"/>
          <w:szCs w:val="13"/>
        </w:rPr>
        <w:t>：</w:t>
      </w:r>
      <w:r>
        <w:rPr>
          <w:rFonts w:eastAsiaTheme="minorEastAsia"/>
          <w:b/>
          <w:sz w:val="13"/>
          <w:szCs w:val="13"/>
        </w:rPr>
        <w:t>The bracelet s</w:t>
      </w:r>
      <w:r w:rsidR="007D545F">
        <w:rPr>
          <w:rFonts w:eastAsiaTheme="minorEastAsia"/>
          <w:b/>
          <w:sz w:val="13"/>
          <w:szCs w:val="13"/>
        </w:rPr>
        <w:t>ays it is busy now when call</w:t>
      </w:r>
      <w:r>
        <w:rPr>
          <w:rFonts w:eastAsiaTheme="minorEastAsia"/>
          <w:b/>
          <w:sz w:val="13"/>
          <w:szCs w:val="13"/>
        </w:rPr>
        <w:t xml:space="preserve"> it.</w:t>
      </w:r>
    </w:p>
    <w:p w:rsidR="00AC228D" w:rsidRDefault="006C0476">
      <w:pPr>
        <w:spacing w:line="0" w:lineRule="atLeast"/>
        <w:ind w:firstLineChars="200" w:firstLine="260"/>
        <w:jc w:val="left"/>
        <w:rPr>
          <w:rFonts w:eastAsiaTheme="minorEastAsia"/>
          <w:sz w:val="13"/>
          <w:szCs w:val="13"/>
        </w:rPr>
      </w:pPr>
      <w:r>
        <w:rPr>
          <w:rFonts w:eastAsiaTheme="minorEastAsia"/>
          <w:sz w:val="13"/>
          <w:szCs w:val="13"/>
        </w:rPr>
        <w:lastRenderedPageBreak/>
        <w:t>Make sure your numbers have been set before. (To ensure the safety of wearer, only numbers saved via APP settings can call the bracelet.)</w:t>
      </w:r>
    </w:p>
    <w:p w:rsidR="00AC228D" w:rsidRDefault="006C0476">
      <w:pPr>
        <w:spacing w:line="0" w:lineRule="atLeast"/>
        <w:ind w:firstLineChars="200" w:firstLine="260"/>
        <w:jc w:val="left"/>
        <w:rPr>
          <w:rFonts w:eastAsiaTheme="minorEastAsia"/>
          <w:sz w:val="13"/>
          <w:szCs w:val="13"/>
        </w:rPr>
      </w:pPr>
      <w:r>
        <w:rPr>
          <w:rFonts w:eastAsiaTheme="minorEastAsia"/>
          <w:sz w:val="13"/>
          <w:szCs w:val="13"/>
        </w:rPr>
        <w:t>Make sure SIM card’s Caller ID display has been activated.</w:t>
      </w:r>
    </w:p>
    <w:p w:rsidR="00AC228D" w:rsidRDefault="00AC228D">
      <w:pPr>
        <w:spacing w:line="0" w:lineRule="atLeast"/>
        <w:jc w:val="left"/>
        <w:rPr>
          <w:rFonts w:eastAsiaTheme="minorEastAsia"/>
          <w:b/>
          <w:sz w:val="13"/>
          <w:szCs w:val="13"/>
        </w:rPr>
      </w:pPr>
    </w:p>
    <w:p w:rsidR="00AC228D" w:rsidRDefault="006C0476">
      <w:pPr>
        <w:spacing w:line="0" w:lineRule="atLeast"/>
        <w:jc w:val="left"/>
        <w:rPr>
          <w:rFonts w:eastAsiaTheme="minorEastAsia"/>
          <w:b/>
          <w:sz w:val="13"/>
          <w:szCs w:val="13"/>
        </w:rPr>
      </w:pPr>
      <w:r>
        <w:rPr>
          <w:rFonts w:eastAsiaTheme="minorEastAsia"/>
          <w:b/>
          <w:sz w:val="13"/>
          <w:szCs w:val="13"/>
        </w:rPr>
        <w:t>Q:</w:t>
      </w:r>
      <w:r>
        <w:t xml:space="preserve"> </w:t>
      </w:r>
      <w:r>
        <w:rPr>
          <w:rFonts w:eastAsiaTheme="minorEastAsia"/>
          <w:b/>
          <w:sz w:val="13"/>
          <w:szCs w:val="13"/>
        </w:rPr>
        <w:t>In audio calls, sometimes I got noise, echo or even screech.</w:t>
      </w:r>
    </w:p>
    <w:p w:rsidR="00AC228D" w:rsidRDefault="006C0476">
      <w:pPr>
        <w:spacing w:line="0" w:lineRule="atLeast"/>
        <w:ind w:firstLineChars="200" w:firstLine="260"/>
        <w:jc w:val="left"/>
        <w:rPr>
          <w:rFonts w:eastAsiaTheme="minorEastAsia"/>
          <w:bCs/>
          <w:sz w:val="13"/>
          <w:szCs w:val="13"/>
        </w:rPr>
      </w:pPr>
      <w:r>
        <w:rPr>
          <w:rFonts w:eastAsiaTheme="minorEastAsia"/>
          <w:bCs/>
          <w:sz w:val="13"/>
          <w:szCs w:val="13"/>
        </w:rPr>
        <w:t>When calling phone is near the GPS bracelet, speaker gets cell phone signal disturbing, which causes noise or even screech.</w:t>
      </w:r>
    </w:p>
    <w:p w:rsidR="00AC228D" w:rsidRDefault="00AC228D">
      <w:pPr>
        <w:pStyle w:val="1"/>
        <w:spacing w:line="0" w:lineRule="atLeast"/>
        <w:ind w:firstLineChars="0" w:firstLine="0"/>
        <w:jc w:val="left"/>
        <w:rPr>
          <w:rFonts w:eastAsiaTheme="minorEastAsia"/>
          <w:b/>
          <w:bCs/>
          <w:sz w:val="13"/>
          <w:szCs w:val="13"/>
        </w:rPr>
      </w:pPr>
    </w:p>
    <w:p w:rsidR="00AC228D" w:rsidRDefault="006C0476">
      <w:pPr>
        <w:pStyle w:val="1"/>
        <w:spacing w:line="0" w:lineRule="atLeast"/>
        <w:ind w:firstLineChars="0" w:firstLine="0"/>
        <w:jc w:val="left"/>
        <w:rPr>
          <w:rFonts w:eastAsiaTheme="minorEastAsia"/>
          <w:b/>
          <w:bCs/>
          <w:sz w:val="13"/>
          <w:szCs w:val="13"/>
        </w:rPr>
      </w:pPr>
      <w:r>
        <w:rPr>
          <w:rFonts w:eastAsiaTheme="minorEastAsia"/>
          <w:b/>
          <w:bCs/>
          <w:sz w:val="13"/>
          <w:szCs w:val="13"/>
        </w:rPr>
        <w:t>Q:Sometimes, WIFI fence has no alarm</w:t>
      </w:r>
      <w:r>
        <w:rPr>
          <w:rFonts w:eastAsiaTheme="minorEastAsia"/>
          <w:b/>
          <w:bCs/>
          <w:sz w:val="13"/>
          <w:szCs w:val="13"/>
        </w:rPr>
        <w:t>？</w:t>
      </w:r>
    </w:p>
    <w:p w:rsidR="00AC228D" w:rsidRDefault="006C0476">
      <w:pPr>
        <w:pStyle w:val="1"/>
        <w:spacing w:line="0" w:lineRule="atLeast"/>
        <w:ind w:firstLine="260"/>
        <w:jc w:val="left"/>
        <w:rPr>
          <w:rFonts w:eastAsiaTheme="minorEastAsia"/>
          <w:sz w:val="11"/>
          <w:szCs w:val="11"/>
        </w:rPr>
      </w:pPr>
      <w:r>
        <w:rPr>
          <w:rFonts w:eastAsiaTheme="minorEastAsia"/>
          <w:sz w:val="13"/>
          <w:szCs w:val="13"/>
        </w:rPr>
        <w:t>The WIFI in this bracelet doesn’t support 5G WIFI. Android phones shall choose 2.4G WIFI as the hotspot of WIFI fence.</w:t>
      </w:r>
    </w:p>
    <w:p w:rsidR="00AC228D" w:rsidRDefault="006C0476">
      <w:pPr>
        <w:pStyle w:val="1"/>
        <w:spacing w:line="0" w:lineRule="atLeast"/>
        <w:ind w:firstLine="260"/>
        <w:jc w:val="left"/>
        <w:rPr>
          <w:rFonts w:eastAsiaTheme="minorEastAsia"/>
          <w:sz w:val="11"/>
          <w:szCs w:val="11"/>
        </w:rPr>
      </w:pPr>
      <w:proofErr w:type="spellStart"/>
      <w:r>
        <w:rPr>
          <w:rFonts w:eastAsiaTheme="minorEastAsia"/>
          <w:sz w:val="13"/>
          <w:szCs w:val="13"/>
        </w:rPr>
        <w:t>iPhones</w:t>
      </w:r>
      <w:proofErr w:type="spellEnd"/>
      <w:r>
        <w:rPr>
          <w:rFonts w:eastAsiaTheme="minorEastAsia"/>
          <w:sz w:val="13"/>
          <w:szCs w:val="13"/>
        </w:rPr>
        <w:t xml:space="preserve"> use the phone connecting WIFI as the fence hotspot automatically. If your </w:t>
      </w:r>
      <w:proofErr w:type="spellStart"/>
      <w:r>
        <w:rPr>
          <w:rFonts w:eastAsiaTheme="minorEastAsia"/>
          <w:sz w:val="13"/>
          <w:szCs w:val="13"/>
        </w:rPr>
        <w:t>iPhone</w:t>
      </w:r>
      <w:proofErr w:type="spellEnd"/>
      <w:r>
        <w:rPr>
          <w:rFonts w:eastAsiaTheme="minorEastAsia"/>
          <w:sz w:val="13"/>
          <w:szCs w:val="13"/>
        </w:rPr>
        <w:t xml:space="preserve"> is connecting a 5G WIFI, please don’t set WIFI fence to avoid the situation of no WIFI fence alarms. </w:t>
      </w:r>
    </w:p>
    <w:p w:rsidR="00AC228D" w:rsidRDefault="00AC228D">
      <w:pPr>
        <w:pStyle w:val="1"/>
        <w:spacing w:line="0" w:lineRule="atLeast"/>
        <w:ind w:firstLineChars="2600" w:firstLine="2600"/>
        <w:jc w:val="left"/>
        <w:rPr>
          <w:rFonts w:eastAsiaTheme="minorEastAsia"/>
          <w:sz w:val="10"/>
          <w:szCs w:val="10"/>
        </w:rPr>
      </w:pPr>
    </w:p>
    <w:p w:rsidR="00AC228D" w:rsidRDefault="006C0476">
      <w:pPr>
        <w:pStyle w:val="1"/>
        <w:spacing w:line="0" w:lineRule="atLeast"/>
        <w:ind w:firstLineChars="2600" w:firstLine="2600"/>
        <w:rPr>
          <w:rFonts w:eastAsiaTheme="minorEastAsia"/>
          <w:sz w:val="11"/>
          <w:szCs w:val="11"/>
        </w:rPr>
      </w:pPr>
      <w:r>
        <w:rPr>
          <w:rFonts w:eastAsiaTheme="minorEastAsia"/>
          <w:sz w:val="10"/>
          <w:szCs w:val="10"/>
        </w:rPr>
        <w:t>202</w:t>
      </w:r>
      <w:r w:rsidR="00515B39">
        <w:rPr>
          <w:rFonts w:eastAsiaTheme="minorEastAsia" w:hint="eastAsia"/>
          <w:sz w:val="10"/>
          <w:szCs w:val="10"/>
        </w:rPr>
        <w:t>1</w:t>
      </w:r>
      <w:r>
        <w:rPr>
          <w:rFonts w:eastAsiaTheme="minorEastAsia"/>
          <w:sz w:val="10"/>
          <w:szCs w:val="10"/>
        </w:rPr>
        <w:t>-1</w:t>
      </w:r>
    </w:p>
    <w:sectPr w:rsidR="00AC228D" w:rsidSect="00AC228D">
      <w:pgSz w:w="29480" w:h="3968" w:orient="landscape"/>
      <w:pgMar w:top="283" w:right="284" w:bottom="283" w:left="284" w:header="283" w:footer="28" w:gutter="0"/>
      <w:cols w:num="8" w:space="427"/>
      <w:docGrid w:type="lines" w:linePitch="32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52BE" w:rsidRDefault="00DB52BE" w:rsidP="007D545F">
      <w:r>
        <w:separator/>
      </w:r>
    </w:p>
  </w:endnote>
  <w:endnote w:type="continuationSeparator" w:id="0">
    <w:p w:rsidR="00DB52BE" w:rsidRDefault="00DB52BE" w:rsidP="007D545F">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52BE" w:rsidRDefault="00DB52BE" w:rsidP="007D545F">
      <w:r>
        <w:separator/>
      </w:r>
    </w:p>
  </w:footnote>
  <w:footnote w:type="continuationSeparator" w:id="0">
    <w:p w:rsidR="00DB52BE" w:rsidRDefault="00DB52BE" w:rsidP="007D545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A36A492"/>
    <w:multiLevelType w:val="singleLevel"/>
    <w:tmpl w:val="AA36A492"/>
    <w:lvl w:ilvl="0">
      <w:start w:val="1"/>
      <w:numFmt w:val="bullet"/>
      <w:lvlText w:val=""/>
      <w:lvlJc w:val="left"/>
      <w:pPr>
        <w:tabs>
          <w:tab w:val="left" w:pos="249"/>
        </w:tabs>
        <w:ind w:left="370" w:hanging="143"/>
      </w:pPr>
      <w:rPr>
        <w:rFonts w:ascii="Wingdings" w:hAnsi="Wingdings" w:hint="default"/>
      </w:rPr>
    </w:lvl>
  </w:abstractNum>
  <w:abstractNum w:abstractNumId="1">
    <w:nsid w:val="EF271A79"/>
    <w:multiLevelType w:val="singleLevel"/>
    <w:tmpl w:val="EF271A79"/>
    <w:lvl w:ilvl="0">
      <w:start w:val="1"/>
      <w:numFmt w:val="bullet"/>
      <w:lvlText w:val=""/>
      <w:lvlJc w:val="left"/>
      <w:pPr>
        <w:tabs>
          <w:tab w:val="left" w:pos="299"/>
        </w:tabs>
        <w:ind w:left="273" w:hanging="273"/>
      </w:pPr>
      <w:rPr>
        <w:rFonts w:ascii="Wingdings" w:hAnsi="Wingdings" w:hint="default"/>
      </w:rPr>
    </w:lvl>
  </w:abstractNum>
  <w:abstractNum w:abstractNumId="2">
    <w:nsid w:val="09C47496"/>
    <w:multiLevelType w:val="singleLevel"/>
    <w:tmpl w:val="09C47496"/>
    <w:lvl w:ilvl="0">
      <w:start w:val="1"/>
      <w:numFmt w:val="bullet"/>
      <w:lvlText w:val=""/>
      <w:lvlJc w:val="left"/>
      <w:pPr>
        <w:tabs>
          <w:tab w:val="left" w:pos="256"/>
        </w:tabs>
        <w:ind w:left="256" w:hanging="256"/>
      </w:pPr>
      <w:rPr>
        <w:rFonts w:ascii="Wingdings" w:hAnsi="Wingdings" w:hint="default"/>
      </w:rPr>
    </w:lvl>
  </w:abstractNum>
  <w:abstractNum w:abstractNumId="3">
    <w:nsid w:val="1A561B1B"/>
    <w:multiLevelType w:val="hybridMultilevel"/>
    <w:tmpl w:val="0916E732"/>
    <w:lvl w:ilvl="0" w:tplc="B5F28EBC">
      <w:start w:val="1"/>
      <w:numFmt w:val="bullet"/>
      <w:suff w:val="space"/>
      <w:lvlText w:val=""/>
      <w:lvlJc w:val="left"/>
      <w:pPr>
        <w:ind w:left="0" w:firstLine="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232B527C"/>
    <w:multiLevelType w:val="hybridMultilevel"/>
    <w:tmpl w:val="49C6BA86"/>
    <w:lvl w:ilvl="0" w:tplc="DDA23512">
      <w:start w:val="1"/>
      <w:numFmt w:val="bullet"/>
      <w:suff w:val="space"/>
      <w:lvlText w:val=""/>
      <w:lvlJc w:val="left"/>
      <w:pPr>
        <w:ind w:left="170" w:hanging="17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415F0BB8"/>
    <w:multiLevelType w:val="hybridMultilevel"/>
    <w:tmpl w:val="9AECEB46"/>
    <w:lvl w:ilvl="0" w:tplc="ED78B092">
      <w:start w:val="1"/>
      <w:numFmt w:val="bullet"/>
      <w:lvlText w:val=""/>
      <w:lvlJc w:val="left"/>
      <w:pPr>
        <w:tabs>
          <w:tab w:val="num" w:pos="170"/>
        </w:tabs>
        <w:ind w:left="170" w:hanging="113"/>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557A76C3"/>
    <w:multiLevelType w:val="hybridMultilevel"/>
    <w:tmpl w:val="BEE85E3A"/>
    <w:lvl w:ilvl="0" w:tplc="958EE8E2">
      <w:start w:val="1"/>
      <w:numFmt w:val="bullet"/>
      <w:lvlText w:val=""/>
      <w:lvlJc w:val="left"/>
      <w:pPr>
        <w:ind w:left="170" w:hanging="113"/>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5FAD3990"/>
    <w:multiLevelType w:val="hybridMultilevel"/>
    <w:tmpl w:val="2D42B526"/>
    <w:lvl w:ilvl="0" w:tplc="259E65B2">
      <w:start w:val="1"/>
      <w:numFmt w:val="bullet"/>
      <w:lvlText w:val=""/>
      <w:lvlJc w:val="left"/>
      <w:pPr>
        <w:tabs>
          <w:tab w:val="num" w:pos="510"/>
        </w:tabs>
        <w:ind w:left="510" w:hanging="226"/>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7722192F"/>
    <w:multiLevelType w:val="hybridMultilevel"/>
    <w:tmpl w:val="D066644A"/>
    <w:lvl w:ilvl="0" w:tplc="5DCE341E">
      <w:start w:val="1"/>
      <w:numFmt w:val="bullet"/>
      <w:lvlText w:val=""/>
      <w:lvlJc w:val="left"/>
      <w:pPr>
        <w:ind w:left="170" w:hanging="17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7788CBAE"/>
    <w:multiLevelType w:val="singleLevel"/>
    <w:tmpl w:val="05027C0E"/>
    <w:lvl w:ilvl="0">
      <w:start w:val="1"/>
      <w:numFmt w:val="bullet"/>
      <w:lvlText w:val=""/>
      <w:lvlJc w:val="left"/>
      <w:pPr>
        <w:tabs>
          <w:tab w:val="num" w:pos="561"/>
        </w:tabs>
        <w:ind w:left="561" w:hanging="277"/>
      </w:pPr>
      <w:rPr>
        <w:rFonts w:ascii="Wingdings" w:hAnsi="Wingdings" w:hint="default"/>
      </w:rPr>
    </w:lvl>
  </w:abstractNum>
  <w:abstractNum w:abstractNumId="10">
    <w:nsid w:val="7B233A26"/>
    <w:multiLevelType w:val="hybridMultilevel"/>
    <w:tmpl w:val="E276857E"/>
    <w:lvl w:ilvl="0" w:tplc="62F0EFC4">
      <w:start w:val="1"/>
      <w:numFmt w:val="bullet"/>
      <w:lvlText w:val=""/>
      <w:lvlJc w:val="left"/>
      <w:pPr>
        <w:ind w:left="0" w:firstLine="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7F496E99"/>
    <w:multiLevelType w:val="hybridMultilevel"/>
    <w:tmpl w:val="584E4052"/>
    <w:lvl w:ilvl="0" w:tplc="08B2DE0C">
      <w:start w:val="1"/>
      <w:numFmt w:val="bullet"/>
      <w:suff w:val="space"/>
      <w:lvlText w:val=""/>
      <w:lvlJc w:val="left"/>
      <w:pPr>
        <w:ind w:left="113" w:hanging="113"/>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9"/>
  </w:num>
  <w:num w:numId="2">
    <w:abstractNumId w:val="2"/>
  </w:num>
  <w:num w:numId="3">
    <w:abstractNumId w:val="0"/>
  </w:num>
  <w:num w:numId="4">
    <w:abstractNumId w:val="1"/>
  </w:num>
  <w:num w:numId="5">
    <w:abstractNumId w:val="7"/>
  </w:num>
  <w:num w:numId="6">
    <w:abstractNumId w:val="5"/>
  </w:num>
  <w:num w:numId="7">
    <w:abstractNumId w:val="6"/>
  </w:num>
  <w:num w:numId="8">
    <w:abstractNumId w:val="10"/>
  </w:num>
  <w:num w:numId="9">
    <w:abstractNumId w:val="3"/>
  </w:num>
  <w:num w:numId="10">
    <w:abstractNumId w:val="11"/>
  </w:num>
  <w:num w:numId="11">
    <w:abstractNumId w:val="4"/>
  </w:num>
  <w:num w:numId="1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4"/>
  <w:displayBackgroundShape/>
  <w:bordersDoNotSurroundHeader/>
  <w:bordersDoNotSurroundFooter/>
  <w:proofState w:spelling="clean"/>
  <w:defaultTabStop w:val="420"/>
  <w:drawingGridHorizontalSpacing w:val="0"/>
  <w:drawingGridVerticalSpacing w:val="162"/>
  <w:noPunctuationKerning/>
  <w:characterSpacingControl w:val="compressPunctuation"/>
  <w:doNotValidateAgainstSchema/>
  <w:doNotDemarcateInvalidXml/>
  <w:hdrShapeDefaults>
    <o:shapedefaults v:ext="edit" spidmax="6146"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
  <w:rsids>
    <w:rsidRoot w:val="00172A27"/>
    <w:rsid w:val="00012B16"/>
    <w:rsid w:val="00015A69"/>
    <w:rsid w:val="00016462"/>
    <w:rsid w:val="00017C95"/>
    <w:rsid w:val="000214CA"/>
    <w:rsid w:val="000231B8"/>
    <w:rsid w:val="0002651D"/>
    <w:rsid w:val="000278D3"/>
    <w:rsid w:val="0003432B"/>
    <w:rsid w:val="00037596"/>
    <w:rsid w:val="00050085"/>
    <w:rsid w:val="00052A14"/>
    <w:rsid w:val="00057FCA"/>
    <w:rsid w:val="00061502"/>
    <w:rsid w:val="00061CD7"/>
    <w:rsid w:val="00063136"/>
    <w:rsid w:val="00064088"/>
    <w:rsid w:val="0006524B"/>
    <w:rsid w:val="00065791"/>
    <w:rsid w:val="00071CDF"/>
    <w:rsid w:val="00072163"/>
    <w:rsid w:val="0008085C"/>
    <w:rsid w:val="00087001"/>
    <w:rsid w:val="00094A81"/>
    <w:rsid w:val="00096399"/>
    <w:rsid w:val="000A1E9C"/>
    <w:rsid w:val="000B026F"/>
    <w:rsid w:val="000B2CE8"/>
    <w:rsid w:val="000B324E"/>
    <w:rsid w:val="000B6128"/>
    <w:rsid w:val="000B6BF6"/>
    <w:rsid w:val="000B765E"/>
    <w:rsid w:val="000B7D58"/>
    <w:rsid w:val="000C3398"/>
    <w:rsid w:val="000D3489"/>
    <w:rsid w:val="000D435B"/>
    <w:rsid w:val="000F7F7A"/>
    <w:rsid w:val="0010394C"/>
    <w:rsid w:val="00111EAF"/>
    <w:rsid w:val="00113A90"/>
    <w:rsid w:val="0011560B"/>
    <w:rsid w:val="00125001"/>
    <w:rsid w:val="001265DB"/>
    <w:rsid w:val="0013671F"/>
    <w:rsid w:val="0014252C"/>
    <w:rsid w:val="00142BA2"/>
    <w:rsid w:val="00143842"/>
    <w:rsid w:val="00144CBB"/>
    <w:rsid w:val="001557D0"/>
    <w:rsid w:val="00162702"/>
    <w:rsid w:val="00163863"/>
    <w:rsid w:val="001701B8"/>
    <w:rsid w:val="0017088D"/>
    <w:rsid w:val="00172A27"/>
    <w:rsid w:val="00173B8D"/>
    <w:rsid w:val="00184BBB"/>
    <w:rsid w:val="00186486"/>
    <w:rsid w:val="00187052"/>
    <w:rsid w:val="001979A4"/>
    <w:rsid w:val="001A1503"/>
    <w:rsid w:val="001A182C"/>
    <w:rsid w:val="001A34A6"/>
    <w:rsid w:val="001A384A"/>
    <w:rsid w:val="001B1275"/>
    <w:rsid w:val="001B5C57"/>
    <w:rsid w:val="001B5F1F"/>
    <w:rsid w:val="001C0837"/>
    <w:rsid w:val="001C4C4E"/>
    <w:rsid w:val="001D2907"/>
    <w:rsid w:val="001D2BE3"/>
    <w:rsid w:val="001D4CE3"/>
    <w:rsid w:val="001D5A25"/>
    <w:rsid w:val="001E114F"/>
    <w:rsid w:val="001F3DEE"/>
    <w:rsid w:val="0020661C"/>
    <w:rsid w:val="00215A46"/>
    <w:rsid w:val="002210D6"/>
    <w:rsid w:val="00221931"/>
    <w:rsid w:val="002229C2"/>
    <w:rsid w:val="0022352F"/>
    <w:rsid w:val="00223AFB"/>
    <w:rsid w:val="00225E10"/>
    <w:rsid w:val="002262E0"/>
    <w:rsid w:val="00227394"/>
    <w:rsid w:val="00230C4B"/>
    <w:rsid w:val="002330FC"/>
    <w:rsid w:val="002340C3"/>
    <w:rsid w:val="0023630D"/>
    <w:rsid w:val="00241FE2"/>
    <w:rsid w:val="00243F6A"/>
    <w:rsid w:val="002453A7"/>
    <w:rsid w:val="00247CF1"/>
    <w:rsid w:val="002530F7"/>
    <w:rsid w:val="002531E6"/>
    <w:rsid w:val="00262140"/>
    <w:rsid w:val="00264537"/>
    <w:rsid w:val="00267D16"/>
    <w:rsid w:val="002708B3"/>
    <w:rsid w:val="0027316C"/>
    <w:rsid w:val="002759D4"/>
    <w:rsid w:val="002870CD"/>
    <w:rsid w:val="0029132B"/>
    <w:rsid w:val="00291381"/>
    <w:rsid w:val="002938C6"/>
    <w:rsid w:val="00295B6B"/>
    <w:rsid w:val="002A4753"/>
    <w:rsid w:val="002B146B"/>
    <w:rsid w:val="002B7601"/>
    <w:rsid w:val="002C0CA1"/>
    <w:rsid w:val="002C2FCE"/>
    <w:rsid w:val="002C3053"/>
    <w:rsid w:val="002D0B36"/>
    <w:rsid w:val="002D1876"/>
    <w:rsid w:val="002E03B0"/>
    <w:rsid w:val="002E1A70"/>
    <w:rsid w:val="002E254F"/>
    <w:rsid w:val="002E53BE"/>
    <w:rsid w:val="002E6C83"/>
    <w:rsid w:val="002F249F"/>
    <w:rsid w:val="002F4E68"/>
    <w:rsid w:val="002F562E"/>
    <w:rsid w:val="002F7120"/>
    <w:rsid w:val="00311A19"/>
    <w:rsid w:val="0031202B"/>
    <w:rsid w:val="00312E51"/>
    <w:rsid w:val="00321C71"/>
    <w:rsid w:val="0033382F"/>
    <w:rsid w:val="003358AA"/>
    <w:rsid w:val="003369BC"/>
    <w:rsid w:val="003408AD"/>
    <w:rsid w:val="00346201"/>
    <w:rsid w:val="00354555"/>
    <w:rsid w:val="00356047"/>
    <w:rsid w:val="003574BE"/>
    <w:rsid w:val="00357F7A"/>
    <w:rsid w:val="0036468A"/>
    <w:rsid w:val="00364F86"/>
    <w:rsid w:val="00365405"/>
    <w:rsid w:val="003813E2"/>
    <w:rsid w:val="003817D0"/>
    <w:rsid w:val="0039167B"/>
    <w:rsid w:val="00393B0D"/>
    <w:rsid w:val="00393FF7"/>
    <w:rsid w:val="003971D4"/>
    <w:rsid w:val="003A0E4A"/>
    <w:rsid w:val="003A47B4"/>
    <w:rsid w:val="003B56BA"/>
    <w:rsid w:val="003D456C"/>
    <w:rsid w:val="003E30A1"/>
    <w:rsid w:val="003E40F5"/>
    <w:rsid w:val="003E630F"/>
    <w:rsid w:val="003E76B9"/>
    <w:rsid w:val="003F2BC8"/>
    <w:rsid w:val="004029F4"/>
    <w:rsid w:val="00407039"/>
    <w:rsid w:val="00407522"/>
    <w:rsid w:val="00412604"/>
    <w:rsid w:val="00412763"/>
    <w:rsid w:val="004149E8"/>
    <w:rsid w:val="00420240"/>
    <w:rsid w:val="00420DD5"/>
    <w:rsid w:val="00425504"/>
    <w:rsid w:val="0043139A"/>
    <w:rsid w:val="004329A3"/>
    <w:rsid w:val="004343BB"/>
    <w:rsid w:val="004370F3"/>
    <w:rsid w:val="0043793C"/>
    <w:rsid w:val="00440845"/>
    <w:rsid w:val="00447F37"/>
    <w:rsid w:val="00450AC5"/>
    <w:rsid w:val="004543F1"/>
    <w:rsid w:val="00457120"/>
    <w:rsid w:val="0046344A"/>
    <w:rsid w:val="0046470E"/>
    <w:rsid w:val="00464EAB"/>
    <w:rsid w:val="00467F8C"/>
    <w:rsid w:val="004761BB"/>
    <w:rsid w:val="00493559"/>
    <w:rsid w:val="004957D9"/>
    <w:rsid w:val="004A1EBB"/>
    <w:rsid w:val="004A2303"/>
    <w:rsid w:val="004A4531"/>
    <w:rsid w:val="004A7D06"/>
    <w:rsid w:val="004B074E"/>
    <w:rsid w:val="004C410B"/>
    <w:rsid w:val="004C660A"/>
    <w:rsid w:val="004D53E3"/>
    <w:rsid w:val="004D70E1"/>
    <w:rsid w:val="004E48EA"/>
    <w:rsid w:val="004F1ED8"/>
    <w:rsid w:val="004F4BF4"/>
    <w:rsid w:val="00503998"/>
    <w:rsid w:val="005060C5"/>
    <w:rsid w:val="00506540"/>
    <w:rsid w:val="00515B39"/>
    <w:rsid w:val="00532691"/>
    <w:rsid w:val="005348E8"/>
    <w:rsid w:val="00537BB7"/>
    <w:rsid w:val="00541F39"/>
    <w:rsid w:val="005444EC"/>
    <w:rsid w:val="00546976"/>
    <w:rsid w:val="00553454"/>
    <w:rsid w:val="00553D58"/>
    <w:rsid w:val="005550C6"/>
    <w:rsid w:val="00561FC5"/>
    <w:rsid w:val="005658F4"/>
    <w:rsid w:val="005675E2"/>
    <w:rsid w:val="00575C88"/>
    <w:rsid w:val="005965B9"/>
    <w:rsid w:val="005A2A02"/>
    <w:rsid w:val="005A3E6A"/>
    <w:rsid w:val="005A442B"/>
    <w:rsid w:val="005A44AA"/>
    <w:rsid w:val="005B2820"/>
    <w:rsid w:val="005B55B9"/>
    <w:rsid w:val="005B5A8E"/>
    <w:rsid w:val="005C1CC9"/>
    <w:rsid w:val="005C54DB"/>
    <w:rsid w:val="005C6712"/>
    <w:rsid w:val="005D4A47"/>
    <w:rsid w:val="005E1625"/>
    <w:rsid w:val="005E1BBF"/>
    <w:rsid w:val="005E2821"/>
    <w:rsid w:val="005E5A98"/>
    <w:rsid w:val="005E6050"/>
    <w:rsid w:val="005E6497"/>
    <w:rsid w:val="005F6FE5"/>
    <w:rsid w:val="00612478"/>
    <w:rsid w:val="0061551C"/>
    <w:rsid w:val="006237F4"/>
    <w:rsid w:val="00630605"/>
    <w:rsid w:val="00640112"/>
    <w:rsid w:val="0064080E"/>
    <w:rsid w:val="00643A54"/>
    <w:rsid w:val="00645796"/>
    <w:rsid w:val="006461D5"/>
    <w:rsid w:val="00646B54"/>
    <w:rsid w:val="00646D59"/>
    <w:rsid w:val="00660B59"/>
    <w:rsid w:val="00664CF6"/>
    <w:rsid w:val="00667ED0"/>
    <w:rsid w:val="00671787"/>
    <w:rsid w:val="00671A95"/>
    <w:rsid w:val="00672509"/>
    <w:rsid w:val="0067751B"/>
    <w:rsid w:val="0068244C"/>
    <w:rsid w:val="006875F1"/>
    <w:rsid w:val="00687E07"/>
    <w:rsid w:val="006942B4"/>
    <w:rsid w:val="00694F03"/>
    <w:rsid w:val="006A0EAD"/>
    <w:rsid w:val="006B3831"/>
    <w:rsid w:val="006B633A"/>
    <w:rsid w:val="006C0476"/>
    <w:rsid w:val="006D0104"/>
    <w:rsid w:val="006D538E"/>
    <w:rsid w:val="006D68AC"/>
    <w:rsid w:val="006D7275"/>
    <w:rsid w:val="006D7F34"/>
    <w:rsid w:val="006E51CE"/>
    <w:rsid w:val="006F3FFB"/>
    <w:rsid w:val="0070088D"/>
    <w:rsid w:val="00710021"/>
    <w:rsid w:val="0071030D"/>
    <w:rsid w:val="00714AC0"/>
    <w:rsid w:val="00717B34"/>
    <w:rsid w:val="00720A80"/>
    <w:rsid w:val="00731CC6"/>
    <w:rsid w:val="00742949"/>
    <w:rsid w:val="0075121F"/>
    <w:rsid w:val="00751FDA"/>
    <w:rsid w:val="00753FB2"/>
    <w:rsid w:val="007546B8"/>
    <w:rsid w:val="00770764"/>
    <w:rsid w:val="00785207"/>
    <w:rsid w:val="007911AB"/>
    <w:rsid w:val="007953DF"/>
    <w:rsid w:val="007A20D0"/>
    <w:rsid w:val="007A43DD"/>
    <w:rsid w:val="007B1A00"/>
    <w:rsid w:val="007B2B2A"/>
    <w:rsid w:val="007B5369"/>
    <w:rsid w:val="007B7A44"/>
    <w:rsid w:val="007B7A90"/>
    <w:rsid w:val="007C1F28"/>
    <w:rsid w:val="007C422C"/>
    <w:rsid w:val="007D171B"/>
    <w:rsid w:val="007D19C0"/>
    <w:rsid w:val="007D1BFE"/>
    <w:rsid w:val="007D1F8E"/>
    <w:rsid w:val="007D303C"/>
    <w:rsid w:val="007D545F"/>
    <w:rsid w:val="007E5044"/>
    <w:rsid w:val="007E5374"/>
    <w:rsid w:val="007F064F"/>
    <w:rsid w:val="007F081B"/>
    <w:rsid w:val="007F3805"/>
    <w:rsid w:val="008042FB"/>
    <w:rsid w:val="008057F6"/>
    <w:rsid w:val="00814BF5"/>
    <w:rsid w:val="008254FF"/>
    <w:rsid w:val="00831E22"/>
    <w:rsid w:val="00841D56"/>
    <w:rsid w:val="00845E8A"/>
    <w:rsid w:val="00853C86"/>
    <w:rsid w:val="00861BEF"/>
    <w:rsid w:val="00865709"/>
    <w:rsid w:val="008715B5"/>
    <w:rsid w:val="00873B20"/>
    <w:rsid w:val="008752B8"/>
    <w:rsid w:val="0087558E"/>
    <w:rsid w:val="00876CA4"/>
    <w:rsid w:val="008813D3"/>
    <w:rsid w:val="00882659"/>
    <w:rsid w:val="008841FC"/>
    <w:rsid w:val="00892A16"/>
    <w:rsid w:val="008952E6"/>
    <w:rsid w:val="008A1877"/>
    <w:rsid w:val="008A4CAD"/>
    <w:rsid w:val="008B033A"/>
    <w:rsid w:val="008B2EDC"/>
    <w:rsid w:val="008B4CCA"/>
    <w:rsid w:val="008C1822"/>
    <w:rsid w:val="008D31B2"/>
    <w:rsid w:val="008D43B9"/>
    <w:rsid w:val="008E13E8"/>
    <w:rsid w:val="008E1585"/>
    <w:rsid w:val="008E47A1"/>
    <w:rsid w:val="008E4DC3"/>
    <w:rsid w:val="008E782D"/>
    <w:rsid w:val="009004ED"/>
    <w:rsid w:val="00913FBE"/>
    <w:rsid w:val="00916AB8"/>
    <w:rsid w:val="009201BC"/>
    <w:rsid w:val="00920847"/>
    <w:rsid w:val="00935632"/>
    <w:rsid w:val="00937C7C"/>
    <w:rsid w:val="00952249"/>
    <w:rsid w:val="009562FB"/>
    <w:rsid w:val="00956A0D"/>
    <w:rsid w:val="00963E46"/>
    <w:rsid w:val="00965A5A"/>
    <w:rsid w:val="009672EB"/>
    <w:rsid w:val="009703C3"/>
    <w:rsid w:val="00984A40"/>
    <w:rsid w:val="0099425D"/>
    <w:rsid w:val="009944ED"/>
    <w:rsid w:val="009A266E"/>
    <w:rsid w:val="009A2E55"/>
    <w:rsid w:val="009A340B"/>
    <w:rsid w:val="009A508F"/>
    <w:rsid w:val="009C60BA"/>
    <w:rsid w:val="009D2933"/>
    <w:rsid w:val="009D6EED"/>
    <w:rsid w:val="009F52B6"/>
    <w:rsid w:val="009F6CEA"/>
    <w:rsid w:val="00A030F8"/>
    <w:rsid w:val="00A04D3D"/>
    <w:rsid w:val="00A071C0"/>
    <w:rsid w:val="00A07C9F"/>
    <w:rsid w:val="00A20FF5"/>
    <w:rsid w:val="00A27164"/>
    <w:rsid w:val="00A349F5"/>
    <w:rsid w:val="00A37505"/>
    <w:rsid w:val="00A4319E"/>
    <w:rsid w:val="00A54113"/>
    <w:rsid w:val="00A5594C"/>
    <w:rsid w:val="00A570FB"/>
    <w:rsid w:val="00A64272"/>
    <w:rsid w:val="00A64FC1"/>
    <w:rsid w:val="00A66D0F"/>
    <w:rsid w:val="00A712DC"/>
    <w:rsid w:val="00A71930"/>
    <w:rsid w:val="00A74A02"/>
    <w:rsid w:val="00A806AB"/>
    <w:rsid w:val="00A8447D"/>
    <w:rsid w:val="00A864AD"/>
    <w:rsid w:val="00A86828"/>
    <w:rsid w:val="00A92C50"/>
    <w:rsid w:val="00A931AB"/>
    <w:rsid w:val="00A97D55"/>
    <w:rsid w:val="00AA0807"/>
    <w:rsid w:val="00AA295E"/>
    <w:rsid w:val="00AA6263"/>
    <w:rsid w:val="00AA6387"/>
    <w:rsid w:val="00AC0788"/>
    <w:rsid w:val="00AC1723"/>
    <w:rsid w:val="00AC228D"/>
    <w:rsid w:val="00AD19DD"/>
    <w:rsid w:val="00AD7AA3"/>
    <w:rsid w:val="00AE36E8"/>
    <w:rsid w:val="00AF03BE"/>
    <w:rsid w:val="00AF1A01"/>
    <w:rsid w:val="00B06D77"/>
    <w:rsid w:val="00B17330"/>
    <w:rsid w:val="00B20314"/>
    <w:rsid w:val="00B22392"/>
    <w:rsid w:val="00B2717B"/>
    <w:rsid w:val="00B309AB"/>
    <w:rsid w:val="00B40E0A"/>
    <w:rsid w:val="00B447B0"/>
    <w:rsid w:val="00B479C8"/>
    <w:rsid w:val="00B50A82"/>
    <w:rsid w:val="00B51393"/>
    <w:rsid w:val="00B51421"/>
    <w:rsid w:val="00B5773F"/>
    <w:rsid w:val="00B62A10"/>
    <w:rsid w:val="00B6503C"/>
    <w:rsid w:val="00B67102"/>
    <w:rsid w:val="00B67DA5"/>
    <w:rsid w:val="00B76C59"/>
    <w:rsid w:val="00B815A3"/>
    <w:rsid w:val="00B822BF"/>
    <w:rsid w:val="00B8399A"/>
    <w:rsid w:val="00B865E4"/>
    <w:rsid w:val="00B87D1B"/>
    <w:rsid w:val="00B94E31"/>
    <w:rsid w:val="00B97FA0"/>
    <w:rsid w:val="00BA69B7"/>
    <w:rsid w:val="00BA7DBE"/>
    <w:rsid w:val="00BB3661"/>
    <w:rsid w:val="00BB694B"/>
    <w:rsid w:val="00BB6E0A"/>
    <w:rsid w:val="00BD0A05"/>
    <w:rsid w:val="00BD7718"/>
    <w:rsid w:val="00BE09AF"/>
    <w:rsid w:val="00BE0D71"/>
    <w:rsid w:val="00BE2A11"/>
    <w:rsid w:val="00C01618"/>
    <w:rsid w:val="00C10E0F"/>
    <w:rsid w:val="00C14C18"/>
    <w:rsid w:val="00C164E3"/>
    <w:rsid w:val="00C20868"/>
    <w:rsid w:val="00C22736"/>
    <w:rsid w:val="00C2456F"/>
    <w:rsid w:val="00C258B7"/>
    <w:rsid w:val="00C26487"/>
    <w:rsid w:val="00C33C45"/>
    <w:rsid w:val="00C3497B"/>
    <w:rsid w:val="00C360CE"/>
    <w:rsid w:val="00C40848"/>
    <w:rsid w:val="00C45D3D"/>
    <w:rsid w:val="00C505EC"/>
    <w:rsid w:val="00C50D12"/>
    <w:rsid w:val="00C5331B"/>
    <w:rsid w:val="00C55B93"/>
    <w:rsid w:val="00C623A1"/>
    <w:rsid w:val="00C62DEC"/>
    <w:rsid w:val="00C65047"/>
    <w:rsid w:val="00C65AB3"/>
    <w:rsid w:val="00C73DCA"/>
    <w:rsid w:val="00C74FC4"/>
    <w:rsid w:val="00C75472"/>
    <w:rsid w:val="00C80ACD"/>
    <w:rsid w:val="00C841ED"/>
    <w:rsid w:val="00C858E9"/>
    <w:rsid w:val="00C90753"/>
    <w:rsid w:val="00C90E53"/>
    <w:rsid w:val="00C9100B"/>
    <w:rsid w:val="00C936E4"/>
    <w:rsid w:val="00C96FEC"/>
    <w:rsid w:val="00CB142E"/>
    <w:rsid w:val="00CB29B5"/>
    <w:rsid w:val="00CB32B0"/>
    <w:rsid w:val="00CB32EA"/>
    <w:rsid w:val="00CB464A"/>
    <w:rsid w:val="00CB7F21"/>
    <w:rsid w:val="00CC3E19"/>
    <w:rsid w:val="00CD14B6"/>
    <w:rsid w:val="00CD29FF"/>
    <w:rsid w:val="00CD60E1"/>
    <w:rsid w:val="00CE0656"/>
    <w:rsid w:val="00CF0A5F"/>
    <w:rsid w:val="00D00331"/>
    <w:rsid w:val="00D02F66"/>
    <w:rsid w:val="00D06732"/>
    <w:rsid w:val="00D07BF8"/>
    <w:rsid w:val="00D10013"/>
    <w:rsid w:val="00D10A9C"/>
    <w:rsid w:val="00D10DB9"/>
    <w:rsid w:val="00D113E6"/>
    <w:rsid w:val="00D160D9"/>
    <w:rsid w:val="00D17123"/>
    <w:rsid w:val="00D208FD"/>
    <w:rsid w:val="00D33CA3"/>
    <w:rsid w:val="00D41976"/>
    <w:rsid w:val="00D43FFC"/>
    <w:rsid w:val="00D4694A"/>
    <w:rsid w:val="00D47024"/>
    <w:rsid w:val="00D5048D"/>
    <w:rsid w:val="00D50891"/>
    <w:rsid w:val="00D52426"/>
    <w:rsid w:val="00D536C4"/>
    <w:rsid w:val="00D712C6"/>
    <w:rsid w:val="00D76467"/>
    <w:rsid w:val="00D80E35"/>
    <w:rsid w:val="00D8332F"/>
    <w:rsid w:val="00D83704"/>
    <w:rsid w:val="00DA5502"/>
    <w:rsid w:val="00DA724E"/>
    <w:rsid w:val="00DB52BE"/>
    <w:rsid w:val="00DC34FA"/>
    <w:rsid w:val="00DC36AD"/>
    <w:rsid w:val="00DC4E8F"/>
    <w:rsid w:val="00DC76D2"/>
    <w:rsid w:val="00DD46AE"/>
    <w:rsid w:val="00DE25C7"/>
    <w:rsid w:val="00DE5649"/>
    <w:rsid w:val="00DF08E8"/>
    <w:rsid w:val="00DF73E5"/>
    <w:rsid w:val="00E04061"/>
    <w:rsid w:val="00E06042"/>
    <w:rsid w:val="00E07DB5"/>
    <w:rsid w:val="00E1543C"/>
    <w:rsid w:val="00E24442"/>
    <w:rsid w:val="00E27558"/>
    <w:rsid w:val="00E37EB8"/>
    <w:rsid w:val="00E43645"/>
    <w:rsid w:val="00E50489"/>
    <w:rsid w:val="00E507D5"/>
    <w:rsid w:val="00E52F71"/>
    <w:rsid w:val="00E5485E"/>
    <w:rsid w:val="00E70EC4"/>
    <w:rsid w:val="00E745DD"/>
    <w:rsid w:val="00E85583"/>
    <w:rsid w:val="00E866D0"/>
    <w:rsid w:val="00E86786"/>
    <w:rsid w:val="00E868D6"/>
    <w:rsid w:val="00E92D8C"/>
    <w:rsid w:val="00E95BD8"/>
    <w:rsid w:val="00E973BD"/>
    <w:rsid w:val="00EA2B38"/>
    <w:rsid w:val="00EA3A66"/>
    <w:rsid w:val="00EB528D"/>
    <w:rsid w:val="00EB60B0"/>
    <w:rsid w:val="00EC3635"/>
    <w:rsid w:val="00EC59AC"/>
    <w:rsid w:val="00EC5EF0"/>
    <w:rsid w:val="00EC5FA3"/>
    <w:rsid w:val="00EC6A59"/>
    <w:rsid w:val="00EC7DFE"/>
    <w:rsid w:val="00ED03D4"/>
    <w:rsid w:val="00ED13D7"/>
    <w:rsid w:val="00ED1CAD"/>
    <w:rsid w:val="00ED665A"/>
    <w:rsid w:val="00ED7ACF"/>
    <w:rsid w:val="00EF3DF8"/>
    <w:rsid w:val="00EF58B8"/>
    <w:rsid w:val="00F04A15"/>
    <w:rsid w:val="00F04CE2"/>
    <w:rsid w:val="00F22922"/>
    <w:rsid w:val="00F3062B"/>
    <w:rsid w:val="00F30E90"/>
    <w:rsid w:val="00F32B8B"/>
    <w:rsid w:val="00F36114"/>
    <w:rsid w:val="00F36C72"/>
    <w:rsid w:val="00F41F9A"/>
    <w:rsid w:val="00F47033"/>
    <w:rsid w:val="00F508CB"/>
    <w:rsid w:val="00F5107B"/>
    <w:rsid w:val="00F53E24"/>
    <w:rsid w:val="00F54CAE"/>
    <w:rsid w:val="00F63112"/>
    <w:rsid w:val="00F72A32"/>
    <w:rsid w:val="00F81413"/>
    <w:rsid w:val="00F829B9"/>
    <w:rsid w:val="00F83F1D"/>
    <w:rsid w:val="00F9232B"/>
    <w:rsid w:val="00F94A1D"/>
    <w:rsid w:val="00FA3072"/>
    <w:rsid w:val="00FA7C16"/>
    <w:rsid w:val="00FB249A"/>
    <w:rsid w:val="00FB3A32"/>
    <w:rsid w:val="00FC0FA8"/>
    <w:rsid w:val="00FC5C19"/>
    <w:rsid w:val="00FD7297"/>
    <w:rsid w:val="00FE5D1A"/>
    <w:rsid w:val="00FF2A69"/>
    <w:rsid w:val="01607FCF"/>
    <w:rsid w:val="03695CD1"/>
    <w:rsid w:val="03842E09"/>
    <w:rsid w:val="03C214FE"/>
    <w:rsid w:val="07FC3D00"/>
    <w:rsid w:val="08057735"/>
    <w:rsid w:val="09011320"/>
    <w:rsid w:val="0AFE39F7"/>
    <w:rsid w:val="0B86023B"/>
    <w:rsid w:val="0BF61E73"/>
    <w:rsid w:val="0DA53A2C"/>
    <w:rsid w:val="0E5D6400"/>
    <w:rsid w:val="0ED778A2"/>
    <w:rsid w:val="10AD3A9D"/>
    <w:rsid w:val="111A652A"/>
    <w:rsid w:val="12227499"/>
    <w:rsid w:val="12A7565C"/>
    <w:rsid w:val="12E62977"/>
    <w:rsid w:val="130B4CCD"/>
    <w:rsid w:val="163E222B"/>
    <w:rsid w:val="179A37C7"/>
    <w:rsid w:val="19BD31C0"/>
    <w:rsid w:val="1BC77036"/>
    <w:rsid w:val="1CB810E0"/>
    <w:rsid w:val="1D1E3888"/>
    <w:rsid w:val="1EB80371"/>
    <w:rsid w:val="1F6A2851"/>
    <w:rsid w:val="1FB45B56"/>
    <w:rsid w:val="1FC77232"/>
    <w:rsid w:val="20D6616D"/>
    <w:rsid w:val="210F7697"/>
    <w:rsid w:val="234012A8"/>
    <w:rsid w:val="23DE6100"/>
    <w:rsid w:val="254D3444"/>
    <w:rsid w:val="28A17B85"/>
    <w:rsid w:val="29C75AFB"/>
    <w:rsid w:val="2CE05820"/>
    <w:rsid w:val="2CE05B18"/>
    <w:rsid w:val="2D4E2DC5"/>
    <w:rsid w:val="2DF5130D"/>
    <w:rsid w:val="2E722CD5"/>
    <w:rsid w:val="2F115B9C"/>
    <w:rsid w:val="30926BEE"/>
    <w:rsid w:val="30987AC8"/>
    <w:rsid w:val="30C65836"/>
    <w:rsid w:val="32CB5266"/>
    <w:rsid w:val="343A6811"/>
    <w:rsid w:val="34BB3A10"/>
    <w:rsid w:val="34D95833"/>
    <w:rsid w:val="35380254"/>
    <w:rsid w:val="372914B4"/>
    <w:rsid w:val="37A448C2"/>
    <w:rsid w:val="39566A39"/>
    <w:rsid w:val="3C31744C"/>
    <w:rsid w:val="3CE25BAA"/>
    <w:rsid w:val="3DA11C4C"/>
    <w:rsid w:val="3ED41D73"/>
    <w:rsid w:val="40170B32"/>
    <w:rsid w:val="404F0E81"/>
    <w:rsid w:val="40E4119D"/>
    <w:rsid w:val="414C1CB1"/>
    <w:rsid w:val="43006D78"/>
    <w:rsid w:val="432A5F80"/>
    <w:rsid w:val="43BE0430"/>
    <w:rsid w:val="44F42CA5"/>
    <w:rsid w:val="46776BAF"/>
    <w:rsid w:val="48F77743"/>
    <w:rsid w:val="4B4C5A06"/>
    <w:rsid w:val="4BE72014"/>
    <w:rsid w:val="4C775EA4"/>
    <w:rsid w:val="4E4759E3"/>
    <w:rsid w:val="4F407F1F"/>
    <w:rsid w:val="51DC6667"/>
    <w:rsid w:val="520A47A8"/>
    <w:rsid w:val="52606C96"/>
    <w:rsid w:val="53BB05DF"/>
    <w:rsid w:val="57260130"/>
    <w:rsid w:val="573F666E"/>
    <w:rsid w:val="578E386C"/>
    <w:rsid w:val="5809677D"/>
    <w:rsid w:val="58E85353"/>
    <w:rsid w:val="59DE0E81"/>
    <w:rsid w:val="5A423875"/>
    <w:rsid w:val="5B275534"/>
    <w:rsid w:val="5C470718"/>
    <w:rsid w:val="5D472D9E"/>
    <w:rsid w:val="5DCE4ECE"/>
    <w:rsid w:val="5F4203D3"/>
    <w:rsid w:val="5FE22787"/>
    <w:rsid w:val="612965BD"/>
    <w:rsid w:val="615F5ACB"/>
    <w:rsid w:val="61B009D1"/>
    <w:rsid w:val="658713A2"/>
    <w:rsid w:val="65D72211"/>
    <w:rsid w:val="69430DBD"/>
    <w:rsid w:val="699604F5"/>
    <w:rsid w:val="6C9D65D0"/>
    <w:rsid w:val="6D314F5E"/>
    <w:rsid w:val="6E142CC7"/>
    <w:rsid w:val="6F046D30"/>
    <w:rsid w:val="6F862E9A"/>
    <w:rsid w:val="6F8C416A"/>
    <w:rsid w:val="70B075D1"/>
    <w:rsid w:val="71EF71B5"/>
    <w:rsid w:val="71FC6A0D"/>
    <w:rsid w:val="7296175F"/>
    <w:rsid w:val="72F13B73"/>
    <w:rsid w:val="735A73AF"/>
    <w:rsid w:val="757C6F37"/>
    <w:rsid w:val="75F67676"/>
    <w:rsid w:val="76F31A34"/>
    <w:rsid w:val="783E66FF"/>
    <w:rsid w:val="7B0E6206"/>
    <w:rsid w:val="7BCE6088"/>
    <w:rsid w:val="7C4678A3"/>
    <w:rsid w:val="7D00355F"/>
    <w:rsid w:val="7D705E3B"/>
    <w:rsid w:val="7DFF4145"/>
    <w:rsid w:val="7FE71A6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qFormat="1"/>
    <w:lsdException w:name="footer" w:semiHidden="0" w:uiPriority="0" w:unhideWhenUsed="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Balloon Text" w:semiHidden="0" w:qFormat="1"/>
    <w:lsdException w:name="Table Grid" w:semiHidden="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228D"/>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unhideWhenUsed/>
    <w:qFormat/>
    <w:rsid w:val="00AC228D"/>
    <w:rPr>
      <w:sz w:val="18"/>
      <w:szCs w:val="18"/>
    </w:rPr>
  </w:style>
  <w:style w:type="paragraph" w:styleId="a4">
    <w:name w:val="footer"/>
    <w:basedOn w:val="a"/>
    <w:qFormat/>
    <w:rsid w:val="00AC228D"/>
    <w:pPr>
      <w:tabs>
        <w:tab w:val="center" w:pos="4153"/>
        <w:tab w:val="right" w:pos="8306"/>
      </w:tabs>
      <w:snapToGrid w:val="0"/>
      <w:jc w:val="left"/>
    </w:pPr>
    <w:rPr>
      <w:sz w:val="18"/>
    </w:rPr>
  </w:style>
  <w:style w:type="paragraph" w:styleId="a5">
    <w:name w:val="header"/>
    <w:basedOn w:val="a"/>
    <w:qFormat/>
    <w:rsid w:val="00AC228D"/>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table" w:styleId="a6">
    <w:name w:val="Table Grid"/>
    <w:basedOn w:val="a1"/>
    <w:uiPriority w:val="99"/>
    <w:unhideWhenUsed/>
    <w:qFormat/>
    <w:rsid w:val="00AC228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7">
    <w:name w:val="Hyperlink"/>
    <w:basedOn w:val="a0"/>
    <w:uiPriority w:val="99"/>
    <w:unhideWhenUsed/>
    <w:qFormat/>
    <w:rsid w:val="00AC228D"/>
    <w:rPr>
      <w:color w:val="0000FF"/>
      <w:u w:val="single"/>
    </w:rPr>
  </w:style>
  <w:style w:type="character" w:customStyle="1" w:styleId="apple-style-span">
    <w:name w:val="apple-style-span"/>
    <w:basedOn w:val="a0"/>
    <w:qFormat/>
    <w:rsid w:val="00AC228D"/>
  </w:style>
  <w:style w:type="character" w:customStyle="1" w:styleId="longtext1">
    <w:name w:val="long_text1"/>
    <w:basedOn w:val="a0"/>
    <w:qFormat/>
    <w:rsid w:val="00AC228D"/>
    <w:rPr>
      <w:sz w:val="20"/>
      <w:szCs w:val="20"/>
    </w:rPr>
  </w:style>
  <w:style w:type="character" w:customStyle="1" w:styleId="Char">
    <w:name w:val="批注框文本 Char"/>
    <w:basedOn w:val="a0"/>
    <w:link w:val="a3"/>
    <w:uiPriority w:val="99"/>
    <w:semiHidden/>
    <w:qFormat/>
    <w:rsid w:val="00AC228D"/>
    <w:rPr>
      <w:kern w:val="2"/>
      <w:sz w:val="18"/>
      <w:szCs w:val="18"/>
    </w:rPr>
  </w:style>
  <w:style w:type="paragraph" w:customStyle="1" w:styleId="1">
    <w:name w:val="列出段落1"/>
    <w:basedOn w:val="a"/>
    <w:uiPriority w:val="34"/>
    <w:qFormat/>
    <w:rsid w:val="00AC228D"/>
    <w:pPr>
      <w:ind w:firstLineChars="200" w:firstLine="420"/>
    </w:pPr>
  </w:style>
  <w:style w:type="paragraph" w:styleId="a8">
    <w:name w:val="List Paragraph"/>
    <w:basedOn w:val="a"/>
    <w:uiPriority w:val="99"/>
    <w:unhideWhenUsed/>
    <w:qFormat/>
    <w:rsid w:val="00AC228D"/>
    <w:pPr>
      <w:ind w:firstLineChars="200" w:firstLine="420"/>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4B539F-6DF2-43F5-BA37-287B4F0BA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Pages>
  <Words>1006</Words>
  <Characters>5735</Characters>
  <Application>Microsoft Office Word</Application>
  <DocSecurity>0</DocSecurity>
  <Lines>47</Lines>
  <Paragraphs>13</Paragraphs>
  <ScaleCrop>false</ScaleCrop>
  <Company>Sky123.Org</Company>
  <LinksUpToDate>false</LinksUpToDate>
  <CharactersWithSpaces>6728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features of this electric vehicle alarm:</dc:title>
  <dc:creator>Administrator</dc:creator>
  <cp:lastModifiedBy>Microsoft</cp:lastModifiedBy>
  <cp:revision>33</cp:revision>
  <cp:lastPrinted>2021-01-10T03:49:00Z</cp:lastPrinted>
  <dcterms:created xsi:type="dcterms:W3CDTF">2019-12-25T11:01:00Z</dcterms:created>
  <dcterms:modified xsi:type="dcterms:W3CDTF">2021-01-10T03:57:00Z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