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OBD2+GPS Smart Gauge</w:t>
      </w:r>
    </w:p>
    <w:p>
      <w:pPr>
        <w:ind w:firstLine="320" w:firstLineChars="10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Model: AP-1</w:t>
      </w:r>
    </w:p>
    <w:p>
      <w:pPr>
        <w:rPr>
          <w:rFonts w:hint="eastAsia"/>
          <w:lang w:val="en-US" w:eastAsia="zh-CN"/>
        </w:rPr>
      </w:pPr>
    </w:p>
    <w:p/>
    <w:p>
      <w:pPr>
        <w:pStyle w:val="12"/>
        <w:spacing w:beforeLines="0" w:afterLines="0"/>
        <w:rPr>
          <w:rFonts w:hint="default" w:hAnsi="微软雅黑" w:eastAsia="微软雅黑" w:cs="微软雅黑" w:asciiTheme="minorAsci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hAnsi="微软雅黑" w:eastAsia="微软雅黑" w:cs="微软雅黑" w:asciiTheme="minorAscii"/>
          <w:b/>
          <w:bCs/>
          <w:kern w:val="2"/>
          <w:sz w:val="24"/>
          <w:szCs w:val="24"/>
          <w:lang w:val="en-US" w:eastAsia="zh-CN" w:bidi="ar-SA"/>
        </w:rPr>
        <w:t>INTENDED USE</w:t>
      </w:r>
    </w:p>
    <w:p>
      <w:pPr>
        <w:pStyle w:val="12"/>
        <w:spacing w:beforeLines="0" w:afterLines="0"/>
        <w:rPr>
          <w:rFonts w:hint="default" w:asciiTheme="minorAscii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/>
          <w:b w:val="0"/>
          <w:bCs/>
          <w:sz w:val="24"/>
          <w:szCs w:val="24"/>
        </w:rPr>
        <w:t xml:space="preserve">The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OBD2+GPS Smart Gauge </w:t>
      </w:r>
      <w:r>
        <w:rPr>
          <w:rFonts w:hint="default" w:asciiTheme="minorAscii"/>
          <w:b w:val="0"/>
          <w:bCs/>
          <w:sz w:val="24"/>
          <w:szCs w:val="24"/>
        </w:rPr>
        <w:t>is intended fo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r:</w:t>
      </w:r>
    </w:p>
    <w:p>
      <w:pPr>
        <w:pStyle w:val="12"/>
        <w:numPr>
          <w:ilvl w:val="0"/>
          <w:numId w:val="1"/>
        </w:numPr>
        <w:tabs>
          <w:tab w:val="left" w:pos="279"/>
        </w:tabs>
        <w:spacing w:beforeLines="0" w:afterLines="0"/>
        <w:ind w:left="160" w:hanging="160"/>
        <w:rPr>
          <w:rFonts w:hint="default" w:asciiTheme="minorAscii"/>
          <w:b w:val="0"/>
          <w:bCs/>
          <w:sz w:val="24"/>
          <w:szCs w:val="24"/>
        </w:rPr>
      </w:pPr>
      <w:bookmarkStart w:id="0" w:name="bookmark0"/>
      <w:bookmarkEnd w:id="0"/>
      <w:r>
        <w:rPr>
          <w:rFonts w:hint="default" w:asciiTheme="minorAscii"/>
          <w:b w:val="0"/>
          <w:bCs/>
          <w:sz w:val="24"/>
          <w:szCs w:val="24"/>
        </w:rPr>
        <w:t>Display vehicle data such as speed,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engine RPM,</w:t>
      </w:r>
      <w:r>
        <w:rPr>
          <w:rFonts w:hint="default" w:asciiTheme="minorAscii"/>
          <w:b w:val="0"/>
          <w:bCs/>
          <w:sz w:val="24"/>
          <w:szCs w:val="24"/>
        </w:rPr>
        <w:t xml:space="preserve"> battery voltage, fuel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consumption,</w:t>
      </w:r>
      <w:r>
        <w:rPr>
          <w:rFonts w:hint="default" w:asciiTheme="minorAscii"/>
          <w:b w:val="0"/>
          <w:bCs/>
          <w:sz w:val="24"/>
          <w:szCs w:val="24"/>
        </w:rPr>
        <w:t xml:space="preserve"> coolant temperature,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turbo, oil temperature </w:t>
      </w:r>
      <w:r>
        <w:rPr>
          <w:rFonts w:hint="default" w:asciiTheme="minorAscii"/>
          <w:b w:val="0"/>
          <w:bCs/>
          <w:sz w:val="24"/>
          <w:szCs w:val="24"/>
        </w:rPr>
        <w:t>etc.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tabs>
          <w:tab w:val="left" w:pos="279"/>
        </w:tabs>
        <w:spacing w:beforeLines="0" w:afterLines="0"/>
        <w:ind w:left="160" w:hanging="160"/>
        <w:rPr>
          <w:rFonts w:hint="default" w:asciiTheme="minorAscii"/>
          <w:b w:val="0"/>
          <w:bCs/>
          <w:sz w:val="24"/>
          <w:szCs w:val="24"/>
        </w:rPr>
      </w:pPr>
      <w:bookmarkStart w:id="1" w:name="bookmark1"/>
      <w:bookmarkEnd w:id="1"/>
      <w:r>
        <w:rPr>
          <w:rFonts w:hint="default" w:asciiTheme="minorAscii"/>
          <w:b w:val="0"/>
          <w:bCs/>
          <w:sz w:val="24"/>
          <w:szCs w:val="24"/>
        </w:rPr>
        <w:t>Warnings related t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o</w:t>
      </w:r>
      <w:r>
        <w:rPr>
          <w:rFonts w:hint="default" w:asciiTheme="minorAscii"/>
          <w:b w:val="0"/>
          <w:bCs/>
          <w:sz w:val="24"/>
          <w:szCs w:val="24"/>
        </w:rPr>
        <w:t xml:space="preserve"> exceeding the programmable speeds or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RPM.</w:t>
      </w:r>
    </w:p>
    <w:p>
      <w:pPr>
        <w:pStyle w:val="12"/>
        <w:numPr>
          <w:ilvl w:val="0"/>
          <w:numId w:val="1"/>
        </w:numPr>
        <w:tabs>
          <w:tab w:val="left" w:pos="279"/>
        </w:tabs>
        <w:spacing w:beforeLines="0" w:afterLines="0"/>
        <w:ind w:left="160" w:hanging="16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Clear fault code</w:t>
      </w:r>
    </w:p>
    <w:p>
      <w:pPr>
        <w:pStyle w:val="12"/>
        <w:widowControl w:val="0"/>
        <w:numPr>
          <w:ilvl w:val="0"/>
          <w:numId w:val="0"/>
        </w:numPr>
        <w:tabs>
          <w:tab w:val="left" w:pos="279"/>
        </w:tabs>
        <w:spacing w:beforeLines="0" w:afterLines="0" w:line="276" w:lineRule="auto"/>
        <w:jc w:val="both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bookmarkStart w:id="2" w:name="bookmark2"/>
      <w:bookmarkEnd w:id="2"/>
    </w:p>
    <w:p>
      <w:pPr>
        <w:pStyle w:val="12"/>
        <w:widowControl w:val="0"/>
        <w:numPr>
          <w:ilvl w:val="0"/>
          <w:numId w:val="0"/>
        </w:numPr>
        <w:tabs>
          <w:tab w:val="left" w:pos="279"/>
        </w:tabs>
        <w:spacing w:beforeLines="0" w:afterLines="0" w:line="276" w:lineRule="auto"/>
        <w:jc w:val="both"/>
        <w:rPr>
          <w:rFonts w:hint="default" w:asciiTheme="minorAscii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>PLEASE NOTE</w:t>
      </w:r>
    </w:p>
    <w:p>
      <w:pPr>
        <w:pStyle w:val="12"/>
        <w:widowControl w:val="0"/>
        <w:numPr>
          <w:ilvl w:val="0"/>
          <w:numId w:val="0"/>
        </w:numPr>
        <w:tabs>
          <w:tab w:val="left" w:pos="279"/>
        </w:tabs>
        <w:spacing w:beforeLines="0" w:afterLines="0" w:line="276" w:lineRule="auto"/>
        <w:jc w:val="both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The default mode is OBD2 mode,If your car donnot have OBD2 protocol,please switch to GPS mode.</w:t>
      </w:r>
    </w:p>
    <w:p>
      <w:pPr>
        <w:pStyle w:val="12"/>
        <w:widowControl w:val="0"/>
        <w:numPr>
          <w:ilvl w:val="0"/>
          <w:numId w:val="0"/>
        </w:numPr>
        <w:tabs>
          <w:tab w:val="left" w:pos="279"/>
        </w:tabs>
        <w:spacing w:beforeLines="0" w:afterLines="0" w:line="276" w:lineRule="auto"/>
        <w:jc w:val="both"/>
        <w:rPr>
          <w:rFonts w:hint="default" w:asciiTheme="minorAscii"/>
          <w:b w:val="0"/>
          <w:bCs/>
          <w:sz w:val="24"/>
          <w:szCs w:val="24"/>
          <w:lang w:val="en-US" w:eastAsia="zh-CN"/>
        </w:rPr>
      </w:pPr>
    </w:p>
    <w:p>
      <w:pPr>
        <w:pStyle w:val="13"/>
        <w:spacing w:beforeLines="0" w:afterLines="0"/>
        <w:rPr>
          <w:rFonts w:hint="eastAsia" w:hAnsi="Arial" w:asciiTheme="minorAscii" w:cstheme="minorBidi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cstheme="minorBidi"/>
          <w:b/>
          <w:bCs w:val="0"/>
          <w:kern w:val="2"/>
          <w:sz w:val="24"/>
          <w:szCs w:val="24"/>
          <w:lang w:val="en-US" w:eastAsia="zh-CN" w:bidi="ar-SA"/>
        </w:rPr>
        <w:t>CONTENTS</w:t>
      </w:r>
    </w:p>
    <w:p>
      <w:pPr>
        <w:pStyle w:val="13"/>
        <w:spacing w:beforeLines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 xml:space="preserve">Check the package contents immediately after unpacking. </w:t>
      </w:r>
    </w:p>
    <w:p>
      <w:pPr>
        <w:pStyle w:val="12"/>
        <w:numPr>
          <w:ilvl w:val="0"/>
          <w:numId w:val="1"/>
        </w:numPr>
        <w:tabs>
          <w:tab w:val="left" w:pos="279"/>
        </w:tabs>
        <w:spacing w:beforeLines="0" w:after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Ascii" w:cstheme="minorBidi"/>
          <w:b w:val="0"/>
          <w:bCs/>
          <w:kern w:val="2"/>
          <w:sz w:val="24"/>
          <w:szCs w:val="24"/>
          <w:lang w:val="en-US" w:eastAsia="zh-CN" w:bidi="ar-SA"/>
        </w:rPr>
        <w:t>Smart Guage</w:t>
      </w:r>
    </w:p>
    <w:p>
      <w:pPr>
        <w:pStyle w:val="12"/>
        <w:numPr>
          <w:ilvl w:val="0"/>
          <w:numId w:val="1"/>
        </w:numPr>
        <w:tabs>
          <w:tab w:val="left" w:pos="279"/>
        </w:tabs>
        <w:spacing w:beforeLines="0" w:after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OBD connecting cable</w:t>
      </w:r>
    </w:p>
    <w:p>
      <w:pPr>
        <w:pStyle w:val="12"/>
        <w:numPr>
          <w:ilvl w:val="0"/>
          <w:numId w:val="1"/>
        </w:numPr>
        <w:tabs>
          <w:tab w:val="left" w:pos="279"/>
        </w:tabs>
        <w:spacing w:beforeLines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bookmarkStart w:id="3" w:name="bookmark3"/>
      <w:bookmarkEnd w:id="3"/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Operating instructions</w:t>
      </w:r>
    </w:p>
    <w:p>
      <w:pPr>
        <w:jc w:val="left"/>
        <w:rPr>
          <w:rFonts w:hint="eastAsia" w:hAnsi="微软雅黑" w:eastAsia="微软雅黑" w:cs="微软雅黑" w:asciiTheme="minorAscii"/>
          <w:b/>
          <w:bCs/>
          <w:sz w:val="24"/>
          <w:szCs w:val="24"/>
          <w:lang w:val="en-US" w:eastAsia="zh-CN"/>
        </w:rPr>
      </w:pPr>
    </w:p>
    <w:p>
      <w:pPr>
        <w:jc w:val="left"/>
        <w:rPr>
          <w:b/>
        </w:rPr>
      </w:pPr>
      <w:r>
        <w:rPr>
          <w:rFonts w:hint="eastAsia" w:hAnsi="微软雅黑" w:eastAsia="微软雅黑" w:cs="微软雅黑" w:asciiTheme="minorAscii"/>
          <w:b/>
          <w:bCs/>
          <w:sz w:val="24"/>
          <w:szCs w:val="24"/>
          <w:lang w:val="en-US" w:eastAsia="zh-CN"/>
        </w:rPr>
        <w:t>PRODUCT OVERVIEW:</w:t>
      </w:r>
    </w:p>
    <w:p>
      <w:pPr>
        <w:jc w:val="left"/>
      </w:pPr>
      <w:r>
        <w:rPr>
          <w:rFonts w:hint="eastAsia"/>
          <w:b/>
        </w:rPr>
        <w:drawing>
          <wp:inline distT="0" distB="0" distL="114300" distR="114300">
            <wp:extent cx="3963670" cy="2745740"/>
            <wp:effectExtent l="0" t="0" r="17780" b="16510"/>
            <wp:docPr id="1" name="图片 1" descr="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9445" cy="2279015"/>
            <wp:effectExtent l="0" t="0" r="8255" b="6985"/>
            <wp:docPr id="2" name="图片 2" descr="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Lines="0" w:afterLines="0"/>
        <w:jc w:val="both"/>
        <w:rPr>
          <w:rFonts w:hint="default" w:asciiTheme="minorAscii"/>
          <w:b/>
          <w:bCs w:val="0"/>
          <w:sz w:val="24"/>
          <w:szCs w:val="24"/>
        </w:rPr>
      </w:pPr>
      <w:r>
        <w:rPr>
          <w:rFonts w:hint="default" w:asciiTheme="minorAscii"/>
          <w:b/>
          <w:bCs w:val="0"/>
          <w:sz w:val="24"/>
          <w:szCs w:val="24"/>
        </w:rPr>
        <w:t>CONNECTING</w:t>
      </w:r>
    </w:p>
    <w:p>
      <w:pPr>
        <w:pStyle w:val="12"/>
        <w:spacing w:beforeLines="0" w:afterLines="0"/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T</w:t>
      </w:r>
      <w:r>
        <w:rPr>
          <w:rFonts w:hint="default" w:asciiTheme="minorAscii"/>
          <w:b w:val="0"/>
          <w:bCs/>
          <w:sz w:val="24"/>
          <w:szCs w:val="24"/>
        </w:rPr>
        <w:t xml:space="preserve">he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Smart Gauge</w:t>
      </w:r>
      <w:r>
        <w:rPr>
          <w:rFonts w:hint="default" w:asciiTheme="minorAscii"/>
          <w:b w:val="0"/>
          <w:bCs/>
          <w:sz w:val="24"/>
          <w:szCs w:val="24"/>
        </w:rPr>
        <w:t xml:space="preserve"> connects to the vehicle via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OBD cable, plug and play.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37585" cy="2611120"/>
            <wp:effectExtent l="0" t="0" r="5715" b="17780"/>
            <wp:docPr id="3" name="图片 3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beforeLines="0" w:afterLines="0" w:line="276" w:lineRule="auto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Usually the OBD2 interface </w:t>
      </w:r>
      <w:r>
        <w:rPr>
          <w:rFonts w:hint="default" w:asciiTheme="minorAscii"/>
          <w:b w:val="0"/>
          <w:bCs/>
          <w:sz w:val="24"/>
          <w:szCs w:val="24"/>
        </w:rPr>
        <w:t>is typically located on the driver's side,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approx. 30 cm from the middle of the instru</w:t>
      </w:r>
      <w:r>
        <w:rPr>
          <w:rFonts w:hint="default" w:asciiTheme="minorAscii"/>
          <w:b w:val="0"/>
          <w:bCs/>
          <w:sz w:val="24"/>
          <w:szCs w:val="24"/>
        </w:rPr>
        <w:softHyphen/>
      </w:r>
      <w:r>
        <w:rPr>
          <w:rFonts w:hint="default" w:asciiTheme="minorAscii"/>
          <w:b w:val="0"/>
          <w:bCs/>
          <w:sz w:val="24"/>
          <w:szCs w:val="24"/>
        </w:rPr>
        <w:t>ment panel.</w:t>
      </w:r>
    </w:p>
    <w:p>
      <w:pPr>
        <w:pStyle w:val="12"/>
        <w:numPr>
          <w:ilvl w:val="0"/>
          <w:numId w:val="2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Turn </w:t>
      </w:r>
      <w:r>
        <w:rPr>
          <w:rFonts w:hint="default" w:asciiTheme="minorAscii"/>
          <w:b w:val="0"/>
          <w:bCs/>
          <w:sz w:val="24"/>
          <w:szCs w:val="24"/>
        </w:rPr>
        <w:t>the ignition off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, connect the OBD cable to vehicle OBD2 interface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Connect the OBD cable to the OBD interface on Smart Gauge  </w:t>
      </w:r>
    </w:p>
    <w:p>
      <w:pPr>
        <w:pStyle w:val="12"/>
        <w:numPr>
          <w:ilvl w:val="0"/>
          <w:numId w:val="2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Hide the OBD cable in A-pillar. Turn the ignition on, then it can work.</w:t>
      </w: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</w:pP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>ASSEMBLY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jc w:val="left"/>
      </w:pPr>
      <w:r>
        <w:drawing>
          <wp:inline distT="0" distB="0" distL="114300" distR="114300">
            <wp:extent cx="3510915" cy="1684655"/>
            <wp:effectExtent l="0" t="0" r="1333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0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S</w:t>
      </w:r>
      <w:r>
        <w:rPr>
          <w:rFonts w:hint="default" w:asciiTheme="minorAscii"/>
          <w:b w:val="0"/>
          <w:bCs/>
          <w:sz w:val="24"/>
          <w:szCs w:val="24"/>
        </w:rPr>
        <w:t>elect a mounting location 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1-2</w:t>
      </w:r>
      <w:r>
        <w:rPr>
          <w:rFonts w:hint="default" w:asciiTheme="minorAscii"/>
          <w:b w:val="0"/>
          <w:bCs/>
          <w:sz w:val="24"/>
          <w:szCs w:val="24"/>
        </w:rPr>
        <w:t xml:space="preserve">] </w:t>
      </w:r>
    </w:p>
    <w:p>
      <w:pPr>
        <w:numPr>
          <w:ilvl w:val="0"/>
          <w:numId w:val="0"/>
        </w:numPr>
        <w:ind w:leftChars="0"/>
        <w:jc w:val="left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Place 1 is on dashboard, Place 2 is on A-pillar</w:t>
      </w:r>
    </w:p>
    <w:p>
      <w:pPr>
        <w:jc w:val="left"/>
      </w:pPr>
    </w:p>
    <w:p>
      <w:pPr>
        <w:jc w:val="left"/>
        <w:rPr>
          <w:rFonts w:hint="default"/>
          <w:lang w:val="en-US"/>
        </w:rPr>
      </w:pPr>
      <w:r>
        <w:rPr>
          <w:rFonts w:hint="eastAsia" w:hAnsi="微软雅黑" w:eastAsia="微软雅黑" w:cs="微软雅黑" w:asciiTheme="minorAscii"/>
          <w:b/>
          <w:bCs/>
          <w:sz w:val="24"/>
          <w:szCs w:val="24"/>
          <w:lang w:val="en-US" w:eastAsia="zh-CN"/>
        </w:rPr>
        <w:t>PRODUCT FUNCTION</w:t>
      </w:r>
    </w:p>
    <w:p>
      <w:pPr>
        <w:ind w:left="2730" w:hanging="2730" w:hangingChars="1300"/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80230" cy="2057400"/>
            <wp:effectExtent l="0" t="0" r="1270" b="0"/>
            <wp:docPr id="6" name="图片 6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Picture 1</w:t>
      </w:r>
    </w:p>
    <w:p>
      <w:pPr>
        <w:jc w:val="left"/>
        <w:rPr>
          <w:rFonts w:hint="default" w:hAnsi="微软雅黑" w:eastAsia="微软雅黑" w:cs="微软雅黑" w:asciiTheme="minorAscii"/>
          <w:b/>
          <w:bCs/>
          <w:sz w:val="24"/>
          <w:szCs w:val="24"/>
          <w:lang w:val="en-US" w:eastAsia="zh-CN"/>
        </w:rPr>
      </w:pPr>
      <w:r>
        <w:rPr>
          <w:rFonts w:hint="eastAsia" w:hAnsi="微软雅黑" w:eastAsia="微软雅黑" w:cs="微软雅黑" w:asciiTheme="minorAscii"/>
          <w:b/>
          <w:bCs/>
          <w:sz w:val="24"/>
          <w:szCs w:val="24"/>
          <w:lang w:val="en-US" w:eastAsia="zh-CN"/>
        </w:rPr>
        <w:t>BUTTON FUNCTION</w:t>
      </w:r>
    </w:p>
    <w:p>
      <w:pPr>
        <w:jc w:val="left"/>
        <w:rPr>
          <w:rFonts w:hint="default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In Picture 1</w:t>
      </w:r>
    </w:p>
    <w:p>
      <w:pPr>
        <w:jc w:val="left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The middle part can be swicthed by press </w:t>
      </w:r>
      <w:r>
        <w:rPr>
          <w:rFonts w:hint="default" w:asciiTheme="minorAscii"/>
          <w:b w:val="0"/>
          <w:bCs/>
          <w:sz w:val="24"/>
          <w:szCs w:val="24"/>
          <w:lang w:val="en-US" w:eastAsia="zh-CN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 xml:space="preserve">OK </w:t>
      </w:r>
      <w:r>
        <w:rPr>
          <w:rFonts w:hint="default" w:asciiTheme="minorAscii"/>
          <w:b w:val="0"/>
          <w:bCs/>
          <w:sz w:val="24"/>
          <w:szCs w:val="24"/>
          <w:lang w:val="en-US" w:eastAsia="zh-CN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button</w:t>
      </w:r>
    </w:p>
    <w:p>
      <w:pPr>
        <w:jc w:val="left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The left part can be switched by press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</w:rPr>
        <w:t>&lt;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button</w:t>
      </w:r>
    </w:p>
    <w:p>
      <w:pPr>
        <w:jc w:val="left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The right part can be switched by press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</w:rPr>
        <w:t>&gt;</w:t>
      </w:r>
      <w:r>
        <w:rPr>
          <w:rFonts w:hint="eastAsia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button</w:t>
      </w:r>
    </w:p>
    <w:p>
      <w:pPr>
        <w:jc w:val="left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In Picture 2, press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</w:rPr>
        <w:t>&lt;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or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</w:rPr>
        <w:t>&gt;</w:t>
      </w:r>
      <w:r>
        <w:rPr>
          <w:rFonts w:hint="eastAsia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button can choose the display place. </w:t>
      </w:r>
    </w:p>
    <w:p>
      <w:pPr>
        <w:jc w:val="left"/>
        <w:rPr>
          <w:rFonts w:hint="default" w:asciiTheme="minorAscii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Press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OK</w:t>
      </w:r>
      <w:r>
        <w:rPr>
          <w:rFonts w:hint="eastAsia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button can switch the corresponding display information.</w:t>
      </w:r>
    </w:p>
    <w:p>
      <w:pPr>
        <w:jc w:val="left"/>
      </w:pPr>
      <w:r>
        <w:rPr>
          <w:rFonts w:hint="eastAsia"/>
          <w:lang w:val="en-US" w:eastAsia="zh-CN"/>
        </w:rPr>
        <w:t xml:space="preserve">                        </w:t>
      </w:r>
      <w:r>
        <w:drawing>
          <wp:inline distT="0" distB="0" distL="0" distR="0">
            <wp:extent cx="1403985" cy="1378585"/>
            <wp:effectExtent l="0" t="0" r="5715" b="1206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3617" cy="13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45" w:leftChars="1468" w:hanging="562" w:hanging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Picture 2</w:t>
      </w:r>
    </w:p>
    <w:p>
      <w:pPr>
        <w:jc w:val="left"/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</w:pPr>
      <w:r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  <w:t>When Smart Gauge in normal display:</w:t>
      </w:r>
    </w:p>
    <w:p>
      <w:pPr>
        <w:jc w:val="left"/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SHORT press [ 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M ] button can </w:t>
      </w:r>
      <w:r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  <w:t>switch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the display interface or back</w:t>
      </w:r>
    </w:p>
    <w:p>
      <w:pPr>
        <w:jc w:val="left"/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>LONG press [ M ] button for 5 seconds to enter into the setting menu</w:t>
      </w:r>
    </w:p>
    <w:p>
      <w:pPr>
        <w:jc w:val="left"/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Press [ 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>OK ] to enter or save.</w:t>
      </w:r>
    </w:p>
    <w:p>
      <w:pPr>
        <w:ind w:left="2650" w:hanging="2650" w:hangingChars="1100"/>
        <w:jc w:val="left"/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Press </w:t>
      </w:r>
      <w:r>
        <w:rPr>
          <w:rFonts w:hint="default" w:hAnsi="Arial" w:cs="Arial" w:asciiTheme="minorAscii"/>
          <w:b/>
          <w:bCs w:val="0"/>
          <w:sz w:val="24"/>
          <w:szCs w:val="24"/>
        </w:rPr>
        <w:t>[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hAnsi="Arial" w:cs="Arial" w:asciiTheme="minorAscii"/>
          <w:b/>
          <w:bCs w:val="0"/>
        </w:rPr>
        <w:t>&lt;</w:t>
      </w:r>
      <w:r>
        <w:rPr>
          <w:rFonts w:hint="default" w:hAnsi="Arial" w:cs="Arial" w:asciiTheme="minorAscii"/>
          <w:b/>
          <w:bCs w:val="0"/>
          <w:lang w:val="en-US" w:eastAsia="zh-CN"/>
        </w:rPr>
        <w:t xml:space="preserve"> </w:t>
      </w:r>
      <w:r>
        <w:rPr>
          <w:rFonts w:hint="default" w:hAnsi="Arial" w:cs="Arial" w:asciiTheme="minorAscii"/>
          <w:b/>
          <w:bCs w:val="0"/>
          <w:sz w:val="24"/>
          <w:szCs w:val="24"/>
        </w:rPr>
        <w:t>]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or </w:t>
      </w:r>
      <w:r>
        <w:rPr>
          <w:rFonts w:hint="default" w:hAnsi="Arial" w:cs="Arial" w:asciiTheme="minorAscii"/>
          <w:b/>
          <w:bCs w:val="0"/>
          <w:sz w:val="24"/>
          <w:szCs w:val="24"/>
        </w:rPr>
        <w:t>[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hAnsi="Arial" w:cs="Arial" w:asciiTheme="minorAscii"/>
          <w:b/>
          <w:bCs w:val="0"/>
        </w:rPr>
        <w:t xml:space="preserve">&gt; </w:t>
      </w:r>
      <w:r>
        <w:rPr>
          <w:rFonts w:hint="default" w:hAnsi="Arial" w:cs="Arial" w:asciiTheme="minorAscii"/>
          <w:b/>
          <w:bCs w:val="0"/>
          <w:sz w:val="24"/>
          <w:szCs w:val="24"/>
        </w:rPr>
        <w:t>]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button</w:t>
      </w:r>
      <w:r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  <w:t>: (1)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switch</w:t>
      </w:r>
      <w:r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  <w:t xml:space="preserve"> to different interface in setting menu    </w:t>
      </w:r>
    </w:p>
    <w:p>
      <w:pPr>
        <w:ind w:firstLine="2409" w:firstLineChars="1000"/>
        <w:jc w:val="left"/>
        <w:rPr>
          <w:rFonts w:hint="default" w:ascii="Arial" w:hAnsi="Arial" w:cs="Arial"/>
          <w:b w:val="0"/>
          <w:bCs/>
          <w:sz w:val="24"/>
          <w:szCs w:val="24"/>
          <w:lang w:val="en-US" w:eastAsia="zh-CN"/>
        </w:rPr>
      </w:pPr>
      <w:r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  <w:t>(2)</w:t>
      </w:r>
      <w:r>
        <w:rPr>
          <w:rFonts w:hint="default" w:hAnsi="Arial" w:cs="Arial" w:asciiTheme="minorAscii"/>
          <w:b/>
          <w:bCs w:val="0"/>
          <w:sz w:val="24"/>
          <w:szCs w:val="24"/>
          <w:lang w:val="en-US" w:eastAsia="zh-CN"/>
        </w:rPr>
        <w:t xml:space="preserve"> increase / decrease the parameter.</w:t>
      </w:r>
      <w:r>
        <w:rPr>
          <w:rFonts w:hint="default" w:ascii="Arial" w:hAnsi="Arial" w:cs="Arial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hAnsi="Arial" w:cs="Arial" w:asciiTheme="minorAscii"/>
          <w:b/>
          <w:bCs w:val="0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text" w:horzAnchor="page" w:tblpX="512" w:tblpY="-7213"/>
        <w:tblOverlap w:val="never"/>
        <w:tblW w:w="10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shd w:val="clear" w:color="auto" w:fill="DCD8C2" w:themeFill="background2" w:themeFillShade="E5"/>
          </w:tcPr>
          <w:p>
            <w:pPr>
              <w:jc w:val="left"/>
              <w:rPr>
                <w:rFonts w:hint="default" w:asciiTheme="minorAscii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Problem</w:t>
            </w:r>
          </w:p>
        </w:tc>
        <w:tc>
          <w:tcPr>
            <w:tcW w:w="7950" w:type="dxa"/>
            <w:shd w:val="clear" w:color="auto" w:fill="DCD8C2" w:themeFill="background2" w:themeFillShade="E5"/>
          </w:tcPr>
          <w:p>
            <w:pPr>
              <w:jc w:val="left"/>
              <w:rPr>
                <w:rFonts w:hint="default" w:asciiTheme="minorAscii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589" w:type="dxa"/>
          </w:tcPr>
          <w:p>
            <w:pPr>
              <w:jc w:val="left"/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 display</w:t>
            </w:r>
          </w:p>
        </w:tc>
        <w:tc>
          <w:tcPr>
            <w:tcW w:w="7950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 xml:space="preserve">Start the engine. Verify the </w:t>
            </w: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Smart Gauge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 xml:space="preserve"> is switched on. Verify the OBD connecting cable is correctly and firmly con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softHyphen/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>nected.</w:t>
            </w:r>
          </w:p>
          <w:p>
            <w:pPr>
              <w:jc w:val="left"/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 xml:space="preserve">2) 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 xml:space="preserve">If the problem continues, test the </w:t>
            </w: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Smart Gauge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 xml:space="preserve"> in a dif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softHyphen/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>ferent vehicle</w:t>
            </w: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 xml:space="preserve">.  </w:t>
            </w:r>
          </w:p>
          <w:p>
            <w:pPr>
              <w:jc w:val="left"/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3) If the car donnot have OBD2 protocol, l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 xml:space="preserve">ong press </w:t>
            </w:r>
            <w:r>
              <w:rPr>
                <w:rFonts w:hint="default" w:asciiTheme="minorAscii"/>
                <w:b/>
                <w:bCs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 xml:space="preserve"> M </w:t>
            </w:r>
            <w:r>
              <w:rPr>
                <w:rFonts w:hint="default" w:asciiTheme="minorAscii"/>
                <w:b/>
                <w:bCs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 xml:space="preserve"> button for 5 seconds, 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find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System Set - OBD Switch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]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, make OBD Switch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OFF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]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it means switch to GPS mode.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89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Display incorrect</w:t>
            </w:r>
          </w:p>
        </w:tc>
        <w:tc>
          <w:tcPr>
            <w:tcW w:w="7950" w:type="dxa"/>
          </w:tcPr>
          <w:p>
            <w:pPr>
              <w:pStyle w:val="12"/>
              <w:spacing w:beforeLines="0" w:afterLines="0"/>
              <w:jc w:val="both"/>
              <w:rPr>
                <w:rFonts w:hint="eastAsia"/>
              </w:rPr>
            </w:pP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Adjust the correction values.Restore the Factory Set of 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Smart Gauge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from t</w:t>
            </w:r>
            <w:r>
              <w:rPr>
                <w:rFonts w:hint="default" w:asciiTheme="minorAsci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he 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System Set </w:t>
            </w:r>
            <w:r>
              <w:rPr>
                <w:rFonts w:hint="default" w:asciiTheme="minorAsci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left"/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 xml:space="preserve">How to restore to </w:t>
            </w:r>
          </w:p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Factory set</w:t>
            </w:r>
          </w:p>
        </w:tc>
        <w:tc>
          <w:tcPr>
            <w:tcW w:w="7950" w:type="dxa"/>
          </w:tcPr>
          <w:p>
            <w:pPr>
              <w:jc w:val="left"/>
              <w:rPr>
                <w:rFonts w:hint="eastAsia"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When Smart Gauge in normal display,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ong press </w:t>
            </w:r>
            <w:r>
              <w:rPr>
                <w:rFonts w:hint="default" w:asciiTheme="minorAscii"/>
                <w:b w:val="0"/>
                <w:bCs w:val="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M </w:t>
            </w:r>
            <w:r>
              <w:rPr>
                <w:rFonts w:hint="default" w:asciiTheme="minorAscii"/>
                <w:b w:val="0"/>
                <w:bCs w:val="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button for 5 seconds,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find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System Set -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 xml:space="preserve"> Factory set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]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,it means restore to factory setting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</w:rPr>
              <w:t xml:space="preserve"> successful.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left"/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How to clear fault code</w:t>
            </w:r>
          </w:p>
        </w:tc>
        <w:tc>
          <w:tcPr>
            <w:tcW w:w="7950" w:type="dxa"/>
          </w:tcPr>
          <w:p>
            <w:pPr>
              <w:jc w:val="left"/>
              <w:rPr>
                <w:rFonts w:hint="eastAsia" w:asciiTheme="min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Long press </w:t>
            </w:r>
            <w:r>
              <w:rPr>
                <w:rFonts w:hint="default" w:asciiTheme="minorAscii"/>
                <w:b w:val="0"/>
                <w:bCs w:val="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M </w:t>
            </w:r>
            <w:r>
              <w:rPr>
                <w:rFonts w:hint="default" w:asciiTheme="minorAscii"/>
                <w:b w:val="0"/>
                <w:bCs w:val="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button for 5 seconds,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find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System Set - Clear DTC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9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Inaccurate speed</w:t>
            </w:r>
          </w:p>
        </w:tc>
        <w:tc>
          <w:tcPr>
            <w:tcW w:w="7950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 xml:space="preserve">Long press 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 M 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 button for 5 seconds,find </w:t>
            </w:r>
            <w:r>
              <w:rPr>
                <w:rFonts w:hint="default" w:asciiTheme="minorAscii"/>
                <w:b/>
                <w:bCs w:val="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/>
                <w:bCs w:val="0"/>
                <w:sz w:val="24"/>
                <w:szCs w:val="24"/>
                <w:lang w:val="en-US" w:eastAsia="zh-CN"/>
              </w:rPr>
              <w:t>Speed Set - Speed Adjust</w:t>
            </w:r>
            <w:r>
              <w:rPr>
                <w:rFonts w:hint="default" w:asciiTheme="minorAscii"/>
                <w:b/>
                <w:bCs w:val="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if Smart Gauge show faster 2 km/h than dashboard, adjust the parameter to -2, if Smart Gauge show slower 2 km/h than dashboard, adjust the parameter to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Inaccurate clock</w:t>
            </w:r>
          </w:p>
        </w:tc>
        <w:tc>
          <w:tcPr>
            <w:tcW w:w="7950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Long press </w:t>
            </w:r>
            <w:r>
              <w:rPr>
                <w:rFonts w:hint="default" w:asciiTheme="minorAscii"/>
                <w:b w:val="0"/>
                <w:bCs w:val="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M </w:t>
            </w:r>
            <w:r>
              <w:rPr>
                <w:rFonts w:hint="default" w:asciiTheme="minorAscii"/>
                <w:b w:val="0"/>
                <w:bCs w:val="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 xml:space="preserve"> button for 5 seconds, 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find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 xml:space="preserve">Clock Set - </w:t>
            </w: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Clock Adjust </w:t>
            </w:r>
            <w:r>
              <w:rPr>
                <w:rFonts w:hint="default" w:asciiTheme="minorAscii"/>
                <w:b/>
                <w:bCs/>
                <w:sz w:val="24"/>
                <w:szCs w:val="24"/>
              </w:rPr>
              <w:t>]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,then can adjust the hour and </w:t>
            </w:r>
            <w:r>
              <w:rPr>
                <w:rFonts w:hint="eastAsia" w:asciiTheme="minorAscii"/>
                <w:b w:val="0"/>
                <w:bCs w:val="0"/>
                <w:sz w:val="24"/>
                <w:szCs w:val="24"/>
                <w:lang w:val="en-US" w:eastAsia="zh-CN"/>
              </w:rPr>
              <w:t>minutes</w:t>
            </w:r>
          </w:p>
        </w:tc>
      </w:tr>
    </w:tbl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  <w:bookmarkStart w:id="4" w:name="_GoBack"/>
      <w:bookmarkEnd w:id="4"/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 xml:space="preserve">NOTICE: </w:t>
      </w:r>
    </w:p>
    <w:p>
      <w:pPr>
        <w:pStyle w:val="12"/>
        <w:widowControl w:val="0"/>
        <w:numPr>
          <w:ilvl w:val="0"/>
          <w:numId w:val="4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If set speed unit to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KM/H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, the water temperature unit will automatically be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℃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, driving distance unit will automatically be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KM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, fuel conusmption unit will automatically be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L/100 KM</w:t>
      </w:r>
    </w:p>
    <w:p>
      <w:pPr>
        <w:pStyle w:val="12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jc w:val="left"/>
        <w:rPr>
          <w:b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If set speed unit to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MPH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, the water temperature unit will automatically be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℉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, driving distance unit will automatically be</w:t>
      </w: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Mile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, fuel conusmption unit will automatically be</w:t>
      </w: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/>
          <w:b/>
          <w:bCs w:val="0"/>
          <w:i/>
          <w:iCs/>
          <w:sz w:val="24"/>
          <w:szCs w:val="24"/>
          <w:lang w:val="en-US" w:eastAsia="zh-CN"/>
        </w:rPr>
        <w:t>MPG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Theme="minorAscii"/>
          <w:sz w:val="24"/>
          <w:szCs w:val="24"/>
        </w:rPr>
        <w:t xml:space="preserve">  </w:t>
      </w:r>
      <w:r>
        <w:rPr>
          <w:rFonts w:hint="eastAsia"/>
        </w:rPr>
        <w:t xml:space="preserve">         </w:t>
      </w:r>
    </w:p>
    <w:sectPr>
      <w:footerReference r:id="rId3" w:type="default"/>
      <w:pgSz w:w="11338" w:h="113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C5152"/>
    <w:multiLevelType w:val="singleLevel"/>
    <w:tmpl w:val="AB7C515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AD985B9"/>
    <w:multiLevelType w:val="singleLevel"/>
    <w:tmpl w:val="BAD985B9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•"/>
      <w:lvlJc w:val="left"/>
      <w:rPr>
        <w:rFonts w:hint="default" w:ascii="Arial" w:hAnsi="Arial"/>
        <w:b/>
        <w:color w:val="000000"/>
        <w:u w:val="none" w:color="000000"/>
        <w:lang w:val="en-US" w:eastAsia="en-US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12C0ECA2"/>
    <w:multiLevelType w:val="singleLevel"/>
    <w:tmpl w:val="12C0ECA2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7"/>
    <w:rsid w:val="00015259"/>
    <w:rsid w:val="00050E34"/>
    <w:rsid w:val="00054218"/>
    <w:rsid w:val="00056DE3"/>
    <w:rsid w:val="000604D5"/>
    <w:rsid w:val="000873EF"/>
    <w:rsid w:val="000E24A0"/>
    <w:rsid w:val="000E6510"/>
    <w:rsid w:val="0012247F"/>
    <w:rsid w:val="001B0433"/>
    <w:rsid w:val="001B0E43"/>
    <w:rsid w:val="002D264B"/>
    <w:rsid w:val="003679F5"/>
    <w:rsid w:val="0038416B"/>
    <w:rsid w:val="003C5721"/>
    <w:rsid w:val="003D6EBF"/>
    <w:rsid w:val="0041727C"/>
    <w:rsid w:val="00454D27"/>
    <w:rsid w:val="004944FA"/>
    <w:rsid w:val="004B4FA5"/>
    <w:rsid w:val="004F240D"/>
    <w:rsid w:val="00564EFE"/>
    <w:rsid w:val="006421F7"/>
    <w:rsid w:val="00693C1A"/>
    <w:rsid w:val="00842070"/>
    <w:rsid w:val="008572B2"/>
    <w:rsid w:val="00895878"/>
    <w:rsid w:val="008B06AE"/>
    <w:rsid w:val="008C6AAB"/>
    <w:rsid w:val="00963716"/>
    <w:rsid w:val="009A3B72"/>
    <w:rsid w:val="009F7052"/>
    <w:rsid w:val="00AB0D00"/>
    <w:rsid w:val="00AD0716"/>
    <w:rsid w:val="00BD65D1"/>
    <w:rsid w:val="00C055B6"/>
    <w:rsid w:val="00C145C1"/>
    <w:rsid w:val="00C7251E"/>
    <w:rsid w:val="00D34738"/>
    <w:rsid w:val="00D37E0E"/>
    <w:rsid w:val="00D542A2"/>
    <w:rsid w:val="00D61FD0"/>
    <w:rsid w:val="00D93C6B"/>
    <w:rsid w:val="00E63F86"/>
    <w:rsid w:val="00EA6A1C"/>
    <w:rsid w:val="00EC2024"/>
    <w:rsid w:val="00ED569D"/>
    <w:rsid w:val="00F07BBE"/>
    <w:rsid w:val="00F10309"/>
    <w:rsid w:val="00F85821"/>
    <w:rsid w:val="00F92E93"/>
    <w:rsid w:val="00FF1CFE"/>
    <w:rsid w:val="011B7BCE"/>
    <w:rsid w:val="01591413"/>
    <w:rsid w:val="01844474"/>
    <w:rsid w:val="018732D1"/>
    <w:rsid w:val="01CA5DA2"/>
    <w:rsid w:val="01E21FEB"/>
    <w:rsid w:val="01F72E17"/>
    <w:rsid w:val="022415E0"/>
    <w:rsid w:val="02753F19"/>
    <w:rsid w:val="02D075D1"/>
    <w:rsid w:val="03245547"/>
    <w:rsid w:val="033C207B"/>
    <w:rsid w:val="042121B2"/>
    <w:rsid w:val="047F3347"/>
    <w:rsid w:val="050A4C3D"/>
    <w:rsid w:val="053C4094"/>
    <w:rsid w:val="05D5311E"/>
    <w:rsid w:val="06104D40"/>
    <w:rsid w:val="06144CC4"/>
    <w:rsid w:val="064E3287"/>
    <w:rsid w:val="066C6574"/>
    <w:rsid w:val="067F07FA"/>
    <w:rsid w:val="06E46D17"/>
    <w:rsid w:val="07487DFB"/>
    <w:rsid w:val="07580B6C"/>
    <w:rsid w:val="07DD17B9"/>
    <w:rsid w:val="07E84E12"/>
    <w:rsid w:val="08616D63"/>
    <w:rsid w:val="09A6771D"/>
    <w:rsid w:val="09B167E5"/>
    <w:rsid w:val="09E20B00"/>
    <w:rsid w:val="0A06551D"/>
    <w:rsid w:val="0A065E49"/>
    <w:rsid w:val="0A3D01A7"/>
    <w:rsid w:val="0A900F58"/>
    <w:rsid w:val="0B294D47"/>
    <w:rsid w:val="0B2C339D"/>
    <w:rsid w:val="0B2F41F0"/>
    <w:rsid w:val="0B434D21"/>
    <w:rsid w:val="0B790899"/>
    <w:rsid w:val="0CBC6627"/>
    <w:rsid w:val="0CC95E27"/>
    <w:rsid w:val="0D453CEC"/>
    <w:rsid w:val="0DB049C1"/>
    <w:rsid w:val="0E9549AE"/>
    <w:rsid w:val="0F242D0C"/>
    <w:rsid w:val="0F7A5D8F"/>
    <w:rsid w:val="0FE96DD2"/>
    <w:rsid w:val="102F337F"/>
    <w:rsid w:val="10BF0784"/>
    <w:rsid w:val="10C520A7"/>
    <w:rsid w:val="118C5AE8"/>
    <w:rsid w:val="118D7BB8"/>
    <w:rsid w:val="11DE22B5"/>
    <w:rsid w:val="11F45942"/>
    <w:rsid w:val="123D400F"/>
    <w:rsid w:val="12582670"/>
    <w:rsid w:val="12EC16BC"/>
    <w:rsid w:val="13090281"/>
    <w:rsid w:val="131B471F"/>
    <w:rsid w:val="136454B4"/>
    <w:rsid w:val="13845541"/>
    <w:rsid w:val="13A77BF6"/>
    <w:rsid w:val="13DA2E52"/>
    <w:rsid w:val="142F35FE"/>
    <w:rsid w:val="14B46FAE"/>
    <w:rsid w:val="14E06F04"/>
    <w:rsid w:val="14F977A9"/>
    <w:rsid w:val="157565A3"/>
    <w:rsid w:val="15AF6309"/>
    <w:rsid w:val="15C4177C"/>
    <w:rsid w:val="15CB1A9A"/>
    <w:rsid w:val="163712E4"/>
    <w:rsid w:val="177A18A3"/>
    <w:rsid w:val="178A5202"/>
    <w:rsid w:val="18191FD6"/>
    <w:rsid w:val="18607699"/>
    <w:rsid w:val="188A696A"/>
    <w:rsid w:val="18CE16D5"/>
    <w:rsid w:val="18DB5D23"/>
    <w:rsid w:val="196B0B1E"/>
    <w:rsid w:val="19922583"/>
    <w:rsid w:val="199F35CA"/>
    <w:rsid w:val="1A160A74"/>
    <w:rsid w:val="1A1E6C47"/>
    <w:rsid w:val="1A3071AF"/>
    <w:rsid w:val="1A43485B"/>
    <w:rsid w:val="1AB14DE2"/>
    <w:rsid w:val="1AD97DE2"/>
    <w:rsid w:val="1B0F56A2"/>
    <w:rsid w:val="1B440BBA"/>
    <w:rsid w:val="1B4638AE"/>
    <w:rsid w:val="1B8E3F98"/>
    <w:rsid w:val="1BCD4E88"/>
    <w:rsid w:val="1BD7366D"/>
    <w:rsid w:val="1C4F08C7"/>
    <w:rsid w:val="1D0A74D4"/>
    <w:rsid w:val="1DA648AE"/>
    <w:rsid w:val="1DAD6C78"/>
    <w:rsid w:val="1E491E13"/>
    <w:rsid w:val="1E733DBF"/>
    <w:rsid w:val="1EB11A0E"/>
    <w:rsid w:val="1EE54E89"/>
    <w:rsid w:val="1EF41627"/>
    <w:rsid w:val="1F07001D"/>
    <w:rsid w:val="1F501137"/>
    <w:rsid w:val="1F532A68"/>
    <w:rsid w:val="1FDD2596"/>
    <w:rsid w:val="2023004A"/>
    <w:rsid w:val="20637F8D"/>
    <w:rsid w:val="20774C1D"/>
    <w:rsid w:val="20AE5BAA"/>
    <w:rsid w:val="20DE6403"/>
    <w:rsid w:val="20EF696A"/>
    <w:rsid w:val="20F172FA"/>
    <w:rsid w:val="21623C30"/>
    <w:rsid w:val="21855A7C"/>
    <w:rsid w:val="21AE3F4C"/>
    <w:rsid w:val="21C61FAF"/>
    <w:rsid w:val="21FB7473"/>
    <w:rsid w:val="22CB536A"/>
    <w:rsid w:val="22DA2162"/>
    <w:rsid w:val="234F4A36"/>
    <w:rsid w:val="236C0976"/>
    <w:rsid w:val="23BB772E"/>
    <w:rsid w:val="23FE6FF8"/>
    <w:rsid w:val="24064A2F"/>
    <w:rsid w:val="243E733B"/>
    <w:rsid w:val="244B368A"/>
    <w:rsid w:val="245265A3"/>
    <w:rsid w:val="24FA37F0"/>
    <w:rsid w:val="24FF5B2A"/>
    <w:rsid w:val="255F6BBB"/>
    <w:rsid w:val="25A5572C"/>
    <w:rsid w:val="25C02406"/>
    <w:rsid w:val="25FD3979"/>
    <w:rsid w:val="2618158F"/>
    <w:rsid w:val="269F5A4D"/>
    <w:rsid w:val="26E0104B"/>
    <w:rsid w:val="276365E2"/>
    <w:rsid w:val="278E18D8"/>
    <w:rsid w:val="27A86BCC"/>
    <w:rsid w:val="2831360C"/>
    <w:rsid w:val="289A39EB"/>
    <w:rsid w:val="28C91CE2"/>
    <w:rsid w:val="295A31BE"/>
    <w:rsid w:val="297B196E"/>
    <w:rsid w:val="29945F0E"/>
    <w:rsid w:val="29DF4606"/>
    <w:rsid w:val="2A3B7F62"/>
    <w:rsid w:val="2A3C01E2"/>
    <w:rsid w:val="2AD92CFD"/>
    <w:rsid w:val="2ADB7680"/>
    <w:rsid w:val="2AEA1E75"/>
    <w:rsid w:val="2B076347"/>
    <w:rsid w:val="2B371DA2"/>
    <w:rsid w:val="2B3B73EE"/>
    <w:rsid w:val="2B4A7E13"/>
    <w:rsid w:val="2BC22984"/>
    <w:rsid w:val="2BCA3D63"/>
    <w:rsid w:val="2BDA2DC9"/>
    <w:rsid w:val="2C15615A"/>
    <w:rsid w:val="2C1C724B"/>
    <w:rsid w:val="2C847CE8"/>
    <w:rsid w:val="2D37226E"/>
    <w:rsid w:val="2E4B535E"/>
    <w:rsid w:val="2E83522F"/>
    <w:rsid w:val="2ED87829"/>
    <w:rsid w:val="2F3505A8"/>
    <w:rsid w:val="2F385DA0"/>
    <w:rsid w:val="2F6103B4"/>
    <w:rsid w:val="2F8162DA"/>
    <w:rsid w:val="301267DB"/>
    <w:rsid w:val="30236229"/>
    <w:rsid w:val="30432AF1"/>
    <w:rsid w:val="306736C3"/>
    <w:rsid w:val="30AD66F7"/>
    <w:rsid w:val="30D77886"/>
    <w:rsid w:val="31B35BEA"/>
    <w:rsid w:val="32045459"/>
    <w:rsid w:val="32440BF3"/>
    <w:rsid w:val="32A95B4A"/>
    <w:rsid w:val="332051B5"/>
    <w:rsid w:val="332E73B5"/>
    <w:rsid w:val="33AC163B"/>
    <w:rsid w:val="33EF1DBF"/>
    <w:rsid w:val="35414B30"/>
    <w:rsid w:val="35457B34"/>
    <w:rsid w:val="359737C7"/>
    <w:rsid w:val="35BB5A41"/>
    <w:rsid w:val="360B1B3E"/>
    <w:rsid w:val="36184836"/>
    <w:rsid w:val="361E594F"/>
    <w:rsid w:val="36BF5371"/>
    <w:rsid w:val="37490F14"/>
    <w:rsid w:val="374A6305"/>
    <w:rsid w:val="374E3089"/>
    <w:rsid w:val="375A5C7A"/>
    <w:rsid w:val="375F4887"/>
    <w:rsid w:val="37617424"/>
    <w:rsid w:val="380E586E"/>
    <w:rsid w:val="38100827"/>
    <w:rsid w:val="384C7AE3"/>
    <w:rsid w:val="39440231"/>
    <w:rsid w:val="396625D0"/>
    <w:rsid w:val="399F75B3"/>
    <w:rsid w:val="39D04724"/>
    <w:rsid w:val="39D77016"/>
    <w:rsid w:val="39E257A2"/>
    <w:rsid w:val="3A596080"/>
    <w:rsid w:val="3A7A35B7"/>
    <w:rsid w:val="3A831D6F"/>
    <w:rsid w:val="3AB65B9B"/>
    <w:rsid w:val="3ADE30ED"/>
    <w:rsid w:val="3B063D81"/>
    <w:rsid w:val="3B0A1F90"/>
    <w:rsid w:val="3B111D45"/>
    <w:rsid w:val="3B217C19"/>
    <w:rsid w:val="3B561BDA"/>
    <w:rsid w:val="3BB34EE8"/>
    <w:rsid w:val="3BB61EA7"/>
    <w:rsid w:val="3C0A1FD3"/>
    <w:rsid w:val="3C437B5D"/>
    <w:rsid w:val="3C591C80"/>
    <w:rsid w:val="3CB13BCC"/>
    <w:rsid w:val="3CC15417"/>
    <w:rsid w:val="3D8D0672"/>
    <w:rsid w:val="3DE83355"/>
    <w:rsid w:val="3E601114"/>
    <w:rsid w:val="3EC3508A"/>
    <w:rsid w:val="3EC51120"/>
    <w:rsid w:val="401074EA"/>
    <w:rsid w:val="407B5C4A"/>
    <w:rsid w:val="41950752"/>
    <w:rsid w:val="41E14D9A"/>
    <w:rsid w:val="41E3551F"/>
    <w:rsid w:val="42023940"/>
    <w:rsid w:val="423B557F"/>
    <w:rsid w:val="427E13FC"/>
    <w:rsid w:val="42952CB8"/>
    <w:rsid w:val="429C4A9C"/>
    <w:rsid w:val="42ED7BC2"/>
    <w:rsid w:val="42EF5382"/>
    <w:rsid w:val="4325384C"/>
    <w:rsid w:val="432809B2"/>
    <w:rsid w:val="438B42B5"/>
    <w:rsid w:val="43AA0B6B"/>
    <w:rsid w:val="43BA0792"/>
    <w:rsid w:val="43FA4E82"/>
    <w:rsid w:val="44273592"/>
    <w:rsid w:val="44297F67"/>
    <w:rsid w:val="449D65C7"/>
    <w:rsid w:val="45001E57"/>
    <w:rsid w:val="450C0361"/>
    <w:rsid w:val="450D71BA"/>
    <w:rsid w:val="45120AB6"/>
    <w:rsid w:val="454E31FB"/>
    <w:rsid w:val="45A96BCC"/>
    <w:rsid w:val="45CE0F8D"/>
    <w:rsid w:val="45F511DB"/>
    <w:rsid w:val="45F92FC6"/>
    <w:rsid w:val="462C0E69"/>
    <w:rsid w:val="46A62298"/>
    <w:rsid w:val="46DB15E0"/>
    <w:rsid w:val="46F03EFA"/>
    <w:rsid w:val="47355000"/>
    <w:rsid w:val="473A0D8D"/>
    <w:rsid w:val="47B00723"/>
    <w:rsid w:val="47D51E0A"/>
    <w:rsid w:val="47F45A4F"/>
    <w:rsid w:val="48165D0E"/>
    <w:rsid w:val="483360F9"/>
    <w:rsid w:val="48C3568E"/>
    <w:rsid w:val="48D117ED"/>
    <w:rsid w:val="498F6B83"/>
    <w:rsid w:val="49CB1271"/>
    <w:rsid w:val="49DC7FB9"/>
    <w:rsid w:val="4A100850"/>
    <w:rsid w:val="4A420222"/>
    <w:rsid w:val="4A574499"/>
    <w:rsid w:val="4A80780F"/>
    <w:rsid w:val="4A884D38"/>
    <w:rsid w:val="4A8D21A7"/>
    <w:rsid w:val="4ADF7937"/>
    <w:rsid w:val="4B603E1F"/>
    <w:rsid w:val="4BAF1952"/>
    <w:rsid w:val="4BC54937"/>
    <w:rsid w:val="4C5A7C04"/>
    <w:rsid w:val="4C8244CE"/>
    <w:rsid w:val="4C874415"/>
    <w:rsid w:val="4C905A04"/>
    <w:rsid w:val="4CF54F79"/>
    <w:rsid w:val="4D031135"/>
    <w:rsid w:val="4D511E4E"/>
    <w:rsid w:val="4DB21C9C"/>
    <w:rsid w:val="4DC14163"/>
    <w:rsid w:val="4DEE323E"/>
    <w:rsid w:val="4DEE50D2"/>
    <w:rsid w:val="4DF1225D"/>
    <w:rsid w:val="4E3D6E6C"/>
    <w:rsid w:val="4E4F665F"/>
    <w:rsid w:val="4EDF3425"/>
    <w:rsid w:val="4F124262"/>
    <w:rsid w:val="4F574F8B"/>
    <w:rsid w:val="4F630886"/>
    <w:rsid w:val="4FC930E7"/>
    <w:rsid w:val="50432895"/>
    <w:rsid w:val="504767E2"/>
    <w:rsid w:val="508C4627"/>
    <w:rsid w:val="50F77E55"/>
    <w:rsid w:val="516A16F9"/>
    <w:rsid w:val="51A071D9"/>
    <w:rsid w:val="51BF15F4"/>
    <w:rsid w:val="52035637"/>
    <w:rsid w:val="520C7FA0"/>
    <w:rsid w:val="523E7B2E"/>
    <w:rsid w:val="52410470"/>
    <w:rsid w:val="527249CF"/>
    <w:rsid w:val="528B4565"/>
    <w:rsid w:val="52A14C77"/>
    <w:rsid w:val="52BA7B00"/>
    <w:rsid w:val="53031DC8"/>
    <w:rsid w:val="53102E28"/>
    <w:rsid w:val="533546FC"/>
    <w:rsid w:val="53A346C8"/>
    <w:rsid w:val="53A364E4"/>
    <w:rsid w:val="53B0595B"/>
    <w:rsid w:val="5410061B"/>
    <w:rsid w:val="5439263B"/>
    <w:rsid w:val="54543F7C"/>
    <w:rsid w:val="545912FB"/>
    <w:rsid w:val="54A23667"/>
    <w:rsid w:val="560C38E1"/>
    <w:rsid w:val="566A5154"/>
    <w:rsid w:val="56D77880"/>
    <w:rsid w:val="572971DD"/>
    <w:rsid w:val="573A32FB"/>
    <w:rsid w:val="57575861"/>
    <w:rsid w:val="576E0647"/>
    <w:rsid w:val="57776CDC"/>
    <w:rsid w:val="57BE56FB"/>
    <w:rsid w:val="58117732"/>
    <w:rsid w:val="582332B7"/>
    <w:rsid w:val="58B80D77"/>
    <w:rsid w:val="58C201E5"/>
    <w:rsid w:val="590E1AAF"/>
    <w:rsid w:val="594A0B06"/>
    <w:rsid w:val="598E72F0"/>
    <w:rsid w:val="59964E77"/>
    <w:rsid w:val="5A647523"/>
    <w:rsid w:val="5A821833"/>
    <w:rsid w:val="5AC43484"/>
    <w:rsid w:val="5AC76807"/>
    <w:rsid w:val="5BA60754"/>
    <w:rsid w:val="5BC5214C"/>
    <w:rsid w:val="5CEB2DE9"/>
    <w:rsid w:val="5CFD6533"/>
    <w:rsid w:val="5D104CD0"/>
    <w:rsid w:val="5D492305"/>
    <w:rsid w:val="5D8C38BA"/>
    <w:rsid w:val="5D9B0C58"/>
    <w:rsid w:val="5EF50274"/>
    <w:rsid w:val="5F1E7FA8"/>
    <w:rsid w:val="5F520441"/>
    <w:rsid w:val="5F744EB1"/>
    <w:rsid w:val="5FAF759A"/>
    <w:rsid w:val="5FD42A96"/>
    <w:rsid w:val="5FE42B14"/>
    <w:rsid w:val="600A5FDE"/>
    <w:rsid w:val="608B7C49"/>
    <w:rsid w:val="60D9349B"/>
    <w:rsid w:val="61063DDC"/>
    <w:rsid w:val="613C62ED"/>
    <w:rsid w:val="628856AF"/>
    <w:rsid w:val="62970C56"/>
    <w:rsid w:val="62C5780B"/>
    <w:rsid w:val="62FF3A63"/>
    <w:rsid w:val="63923EA2"/>
    <w:rsid w:val="63AC0AAE"/>
    <w:rsid w:val="63C727ED"/>
    <w:rsid w:val="63CB5437"/>
    <w:rsid w:val="64B1352A"/>
    <w:rsid w:val="650778AE"/>
    <w:rsid w:val="650A278B"/>
    <w:rsid w:val="652E2B06"/>
    <w:rsid w:val="65327A42"/>
    <w:rsid w:val="659A0119"/>
    <w:rsid w:val="65D636CE"/>
    <w:rsid w:val="66252E2A"/>
    <w:rsid w:val="666C3CFA"/>
    <w:rsid w:val="66AA7873"/>
    <w:rsid w:val="66EF1E8D"/>
    <w:rsid w:val="67F5114D"/>
    <w:rsid w:val="680A1456"/>
    <w:rsid w:val="683130F5"/>
    <w:rsid w:val="684B7D62"/>
    <w:rsid w:val="68E41FB7"/>
    <w:rsid w:val="68F37A26"/>
    <w:rsid w:val="68FA5462"/>
    <w:rsid w:val="699D04E9"/>
    <w:rsid w:val="699F3462"/>
    <w:rsid w:val="69A56993"/>
    <w:rsid w:val="69DA0C56"/>
    <w:rsid w:val="6A421275"/>
    <w:rsid w:val="6A477DB7"/>
    <w:rsid w:val="6A8E2770"/>
    <w:rsid w:val="6AAD1DBE"/>
    <w:rsid w:val="6B407AAD"/>
    <w:rsid w:val="6B7C2292"/>
    <w:rsid w:val="6BA11276"/>
    <w:rsid w:val="6BC2003C"/>
    <w:rsid w:val="6C176D45"/>
    <w:rsid w:val="6C583E24"/>
    <w:rsid w:val="6C755A5A"/>
    <w:rsid w:val="6C961EEB"/>
    <w:rsid w:val="6C9A7D67"/>
    <w:rsid w:val="6CD1292F"/>
    <w:rsid w:val="6CF21EB9"/>
    <w:rsid w:val="6D147976"/>
    <w:rsid w:val="6D194F07"/>
    <w:rsid w:val="6D6A05D4"/>
    <w:rsid w:val="6D6B27AA"/>
    <w:rsid w:val="6ECA41B8"/>
    <w:rsid w:val="6EF96258"/>
    <w:rsid w:val="6F0648C8"/>
    <w:rsid w:val="6F5C4579"/>
    <w:rsid w:val="6FCE62A1"/>
    <w:rsid w:val="6FE70122"/>
    <w:rsid w:val="700F69A2"/>
    <w:rsid w:val="709C7BE4"/>
    <w:rsid w:val="70AE76BE"/>
    <w:rsid w:val="710C6475"/>
    <w:rsid w:val="71CE3C37"/>
    <w:rsid w:val="71FA728E"/>
    <w:rsid w:val="720F06A4"/>
    <w:rsid w:val="7286757B"/>
    <w:rsid w:val="72C168D6"/>
    <w:rsid w:val="731C258C"/>
    <w:rsid w:val="731D51A6"/>
    <w:rsid w:val="736B0800"/>
    <w:rsid w:val="737F4FA1"/>
    <w:rsid w:val="738826AA"/>
    <w:rsid w:val="73DF42A9"/>
    <w:rsid w:val="741F1B44"/>
    <w:rsid w:val="750A7F6D"/>
    <w:rsid w:val="759D0F58"/>
    <w:rsid w:val="75AA49CE"/>
    <w:rsid w:val="75BB73D0"/>
    <w:rsid w:val="76266313"/>
    <w:rsid w:val="76614511"/>
    <w:rsid w:val="76C9103C"/>
    <w:rsid w:val="77227A39"/>
    <w:rsid w:val="7785204C"/>
    <w:rsid w:val="77A50AA5"/>
    <w:rsid w:val="77DC726A"/>
    <w:rsid w:val="77F112B8"/>
    <w:rsid w:val="78391663"/>
    <w:rsid w:val="78AA617C"/>
    <w:rsid w:val="78EB396A"/>
    <w:rsid w:val="790519C6"/>
    <w:rsid w:val="791C7D9E"/>
    <w:rsid w:val="794646C0"/>
    <w:rsid w:val="798766A5"/>
    <w:rsid w:val="79A53356"/>
    <w:rsid w:val="79DA632D"/>
    <w:rsid w:val="7A305660"/>
    <w:rsid w:val="7A8C77F5"/>
    <w:rsid w:val="7A8D0B9A"/>
    <w:rsid w:val="7AF50839"/>
    <w:rsid w:val="7B8D1F31"/>
    <w:rsid w:val="7CA44415"/>
    <w:rsid w:val="7D6A116B"/>
    <w:rsid w:val="7E617034"/>
    <w:rsid w:val="7E6D254D"/>
    <w:rsid w:val="7EDB17EB"/>
    <w:rsid w:val="7FA1476D"/>
    <w:rsid w:val="7F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12">
    <w:name w:val="Body text|1"/>
    <w:basedOn w:val="1"/>
    <w:unhideWhenUsed/>
    <w:qFormat/>
    <w:uiPriority w:val="0"/>
    <w:pPr>
      <w:spacing w:beforeLines="0" w:afterLines="0" w:line="276" w:lineRule="auto"/>
    </w:pPr>
    <w:rPr>
      <w:rFonts w:hint="default" w:ascii="Arial" w:hAnsi="Arial"/>
      <w:b/>
      <w:sz w:val="22"/>
    </w:rPr>
  </w:style>
  <w:style w:type="paragraph" w:customStyle="1" w:styleId="13">
    <w:name w:val="Body text|2"/>
    <w:basedOn w:val="1"/>
    <w:unhideWhenUsed/>
    <w:qFormat/>
    <w:uiPriority w:val="0"/>
    <w:pPr>
      <w:spacing w:beforeLines="0" w:after="140" w:afterLines="0"/>
    </w:pPr>
    <w:rPr>
      <w:rFonts w:hint="default" w:ascii="Arial" w:hAnsi="Arial"/>
      <w:b/>
      <w:sz w:val="3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490</Words>
  <Characters>2794</Characters>
  <Lines>23</Lines>
  <Paragraphs>6</Paragraphs>
  <TotalTime>9</TotalTime>
  <ScaleCrop>false</ScaleCrop>
  <LinksUpToDate>false</LinksUpToDate>
  <CharactersWithSpaces>3278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2020-03-10T09:46:00Z</dcterms:created>
  <dc:creator>xb21cn</dc:creator>
  <cp:lastModifiedBy>Administrator</cp:lastModifiedBy>
  <dcterms:modified xsi:type="dcterms:W3CDTF">2020-04-08T09:54:43Z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